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93" w:rsidRPr="00742B52" w:rsidRDefault="004F7A47" w:rsidP="00735B8D">
      <w:pPr>
        <w:spacing w:line="120" w:lineRule="auto"/>
        <w:jc w:val="center"/>
        <w:rPr>
          <w:rFonts w:asciiTheme="minorHAnsi" w:hAnsiTheme="minorHAnsi"/>
          <w:b/>
          <w:snapToGrid w:val="0"/>
          <w:sz w:val="16"/>
          <w:szCs w:val="16"/>
        </w:rPr>
      </w:pPr>
      <w:r w:rsidRPr="004F7A47">
        <w:rPr>
          <w:rFonts w:asciiTheme="minorHAnsi" w:hAnsiTheme="minorHAnsi"/>
          <w:sz w:val="16"/>
          <w:szCs w:val="16"/>
        </w:rPr>
        <w:pict>
          <v:shapetype id="_x0000_t202" coordsize="21600,21600" o:spt="202" path="m,l,21600r21600,l21600,xe">
            <v:stroke joinstyle="miter"/>
            <v:path gradientshapeok="t" o:connecttype="rect"/>
          </v:shapetype>
          <v:shape id="_x0000_s1028" type="#_x0000_t202" style="position:absolute;left:0;text-align:left;margin-left:274.05pt;margin-top:3pt;width:252pt;height:120.45pt;z-index:251657216" filled="f" stroked="f">
            <v:textbox style="mso-next-textbox:#_x0000_s1028">
              <w:txbxContent>
                <w:p w:rsidR="00200D7A" w:rsidRPr="00F473CD" w:rsidRDefault="00200D7A" w:rsidP="00222493">
                  <w:pPr>
                    <w:tabs>
                      <w:tab w:val="left" w:pos="993"/>
                    </w:tabs>
                    <w:spacing w:line="192" w:lineRule="auto"/>
                    <w:ind w:left="5974" w:hanging="5974"/>
                    <w:rPr>
                      <w:rFonts w:ascii="Calibri" w:hAnsi="Calibri"/>
                    </w:rPr>
                  </w:pPr>
                  <w:r w:rsidRPr="00F473CD">
                    <w:rPr>
                      <w:rFonts w:ascii="Arial" w:hAnsi="Arial" w:cs="Arial"/>
                      <w:sz w:val="48"/>
                    </w:rPr>
                    <w:t>ICC</w:t>
                  </w:r>
                  <w:r w:rsidRPr="00F473CD">
                    <w:rPr>
                      <w:b/>
                    </w:rPr>
                    <w:tab/>
                  </w:r>
                  <w:r w:rsidRPr="00F473CD">
                    <w:rPr>
                      <w:rFonts w:ascii="Calibri" w:hAnsi="Calibri"/>
                      <w:b/>
                    </w:rPr>
                    <w:t>113-0</w:t>
                  </w:r>
                  <w:r>
                    <w:rPr>
                      <w:rFonts w:ascii="Calibri" w:hAnsi="Calibri"/>
                      <w:b/>
                    </w:rPr>
                    <w:t xml:space="preserve"> </w:t>
                  </w:r>
                  <w:proofErr w:type="spellStart"/>
                  <w:r>
                    <w:rPr>
                      <w:rFonts w:ascii="Calibri" w:hAnsi="Calibri"/>
                      <w:b/>
                    </w:rPr>
                    <w:t>Rev</w:t>
                  </w:r>
                  <w:proofErr w:type="spellEnd"/>
                  <w:r>
                    <w:rPr>
                      <w:rFonts w:ascii="Calibri" w:hAnsi="Calibri"/>
                      <w:b/>
                    </w:rPr>
                    <w:t>. 1</w:t>
                  </w:r>
                </w:p>
                <w:p w:rsidR="00200D7A" w:rsidRPr="00F473CD" w:rsidRDefault="00200D7A" w:rsidP="009A540C">
                  <w:pPr>
                    <w:pStyle w:val="Heading4"/>
                    <w:keepNext w:val="0"/>
                    <w:spacing w:line="240" w:lineRule="auto"/>
                    <w:rPr>
                      <w:rFonts w:ascii="Calibri" w:hAnsi="Calibri"/>
                      <w:b w:val="0"/>
                      <w:sz w:val="18"/>
                      <w:szCs w:val="18"/>
                    </w:rPr>
                  </w:pPr>
                </w:p>
                <w:p w:rsidR="00200D7A" w:rsidRPr="00F473CD" w:rsidRDefault="00200D7A" w:rsidP="009A540C">
                  <w:pPr>
                    <w:pStyle w:val="Heading2"/>
                    <w:keepNext w:val="0"/>
                    <w:jc w:val="left"/>
                    <w:rPr>
                      <w:rFonts w:ascii="Calibri" w:hAnsi="Calibri"/>
                    </w:rPr>
                  </w:pPr>
                  <w:r>
                    <w:rPr>
                      <w:rFonts w:ascii="Calibri" w:hAnsi="Calibri"/>
                    </w:rPr>
                    <w:t>28 août</w:t>
                  </w:r>
                  <w:r w:rsidRPr="00F473CD">
                    <w:rPr>
                      <w:rFonts w:ascii="Calibri" w:hAnsi="Calibri"/>
                    </w:rPr>
                    <w:t xml:space="preserve"> 2014</w:t>
                  </w:r>
                </w:p>
                <w:p w:rsidR="00200D7A" w:rsidRPr="00F473CD" w:rsidRDefault="00200D7A" w:rsidP="00222493">
                  <w:pPr>
                    <w:rPr>
                      <w:rFonts w:ascii="Calibri" w:hAnsi="Calibri"/>
                    </w:rPr>
                  </w:pPr>
                  <w:r w:rsidRPr="00F473CD">
                    <w:rPr>
                      <w:rFonts w:ascii="Calibri" w:hAnsi="Calibri"/>
                    </w:rPr>
                    <w:t>Original : anglais</w:t>
                  </w:r>
                </w:p>
                <w:p w:rsidR="00200D7A" w:rsidRPr="00F473CD" w:rsidRDefault="00200D7A" w:rsidP="00222493">
                  <w:pPr>
                    <w:rPr>
                      <w:rFonts w:ascii="Calibri" w:hAnsi="Calibri"/>
                    </w:rPr>
                  </w:pPr>
                </w:p>
                <w:p w:rsidR="00200D7A" w:rsidRPr="00F473CD" w:rsidRDefault="00200D7A" w:rsidP="00222493">
                  <w:pPr>
                    <w:rPr>
                      <w:rFonts w:ascii="Calibri" w:hAnsi="Calibri"/>
                    </w:rPr>
                  </w:pPr>
                </w:p>
                <w:p w:rsidR="00200D7A" w:rsidRPr="00F473CD" w:rsidRDefault="00200D7A" w:rsidP="00222493">
                  <w:pPr>
                    <w:rPr>
                      <w:rFonts w:ascii="Calibri" w:hAnsi="Calibri"/>
                    </w:rPr>
                  </w:pPr>
                </w:p>
              </w:txbxContent>
            </v:textbox>
          </v:shape>
        </w:pict>
      </w:r>
    </w:p>
    <w:p w:rsidR="00FC6EDE" w:rsidRPr="003B7A8D" w:rsidRDefault="00F473CD" w:rsidP="00735B8D">
      <w:pPr>
        <w:pStyle w:val="Header"/>
        <w:tabs>
          <w:tab w:val="clear" w:pos="4153"/>
          <w:tab w:val="clear" w:pos="8306"/>
        </w:tabs>
        <w:rPr>
          <w:rFonts w:asciiTheme="minorHAnsi" w:hAnsiTheme="minorHAnsi"/>
          <w:sz w:val="24"/>
          <w:szCs w:val="24"/>
        </w:rPr>
      </w:pPr>
      <w:r w:rsidRPr="003B7A8D">
        <w:rPr>
          <w:rFonts w:asciiTheme="minorHAnsi" w:hAnsiTheme="minorHAnsi"/>
          <w:noProof/>
          <w:sz w:val="24"/>
          <w:szCs w:val="24"/>
          <w:lang w:eastAsia="fr-FR"/>
        </w:rPr>
        <w:drawing>
          <wp:inline distT="0" distB="0" distL="0" distR="0">
            <wp:extent cx="2597468" cy="720000"/>
            <wp:effectExtent l="19050" t="0" r="0" b="0"/>
            <wp:docPr id="1" name="Picture 5" descr="Macintosh HD:Users:vincepartida:Google Drive:ICO Google Drive:Communications:Graphics:Finished Graphics:Logos:ICO Logos:ICO_Logo_f_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incepartida:Google Drive:ICO Google Drive:Communications:Graphics:Finished Graphics:Logos:ICO Logos:ICO_Logo_f_2000px.pn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97468" cy="720000"/>
                    </a:xfrm>
                    <a:prstGeom prst="rect">
                      <a:avLst/>
                    </a:prstGeom>
                    <a:noFill/>
                    <a:ln>
                      <a:noFill/>
                    </a:ln>
                  </pic:spPr>
                </pic:pic>
              </a:graphicData>
            </a:graphic>
          </wp:inline>
        </w:drawing>
      </w:r>
      <w:r w:rsidR="004F7A47">
        <w:rPr>
          <w:rFonts w:asciiTheme="minorHAnsi" w:hAnsiTheme="minorHAnsi"/>
          <w:sz w:val="24"/>
          <w:szCs w:val="24"/>
        </w:rPr>
        <w:pict>
          <v:shape id="_x0000_s1029" type="#_x0000_t202" style="position:absolute;margin-left:462.3pt;margin-top:28.1pt;width:54pt;height:90pt;z-index:251658240;mso-position-horizontal-relative:text;mso-position-vertical-relative:text" filled="f" stroked="f">
            <v:textbox style="mso-next-textbox:#_x0000_s1029">
              <w:txbxContent>
                <w:p w:rsidR="00200D7A" w:rsidRDefault="00200D7A" w:rsidP="00222493">
                  <w:pPr>
                    <w:pStyle w:val="Heading1"/>
                    <w:rPr>
                      <w:sz w:val="10"/>
                    </w:rPr>
                  </w:pPr>
                </w:p>
                <w:p w:rsidR="00200D7A" w:rsidRPr="00ED190F" w:rsidRDefault="00200D7A" w:rsidP="00222493">
                  <w:pPr>
                    <w:pStyle w:val="Heading1"/>
                    <w:rPr>
                      <w:sz w:val="24"/>
                      <w:szCs w:val="24"/>
                    </w:rPr>
                  </w:pPr>
                  <w:r>
                    <w:rPr>
                      <w:sz w:val="116"/>
                      <w:szCs w:val="116"/>
                    </w:rPr>
                    <w:t>F</w:t>
                  </w:r>
                </w:p>
              </w:txbxContent>
            </v:textbox>
          </v:shape>
        </w:pict>
      </w:r>
    </w:p>
    <w:p w:rsidR="00FC6EDE" w:rsidRPr="003B7A8D" w:rsidRDefault="00FC6EDE" w:rsidP="00C82849">
      <w:pPr>
        <w:spacing w:line="288" w:lineRule="auto"/>
        <w:rPr>
          <w:rFonts w:asciiTheme="minorHAnsi" w:hAnsiTheme="minorHAnsi"/>
          <w:sz w:val="22"/>
          <w:szCs w:val="22"/>
        </w:rPr>
      </w:pPr>
    </w:p>
    <w:p w:rsidR="002E6D93" w:rsidRPr="003B7A8D" w:rsidRDefault="002E6D93" w:rsidP="00C82849">
      <w:pPr>
        <w:spacing w:line="288" w:lineRule="auto"/>
        <w:rPr>
          <w:rFonts w:asciiTheme="minorHAnsi" w:hAnsiTheme="minorHAnsi"/>
          <w:sz w:val="22"/>
          <w:szCs w:val="22"/>
        </w:rPr>
      </w:pPr>
    </w:p>
    <w:p w:rsidR="005F44F2" w:rsidRPr="009E2B76" w:rsidRDefault="005F44F2" w:rsidP="00C82849">
      <w:pPr>
        <w:spacing w:line="288" w:lineRule="auto"/>
        <w:rPr>
          <w:rFonts w:asciiTheme="minorHAnsi" w:hAnsiTheme="minorHAnsi"/>
        </w:rPr>
      </w:pPr>
    </w:p>
    <w:p w:rsidR="00BF1D76" w:rsidRPr="009E2B76" w:rsidRDefault="00BF1D76" w:rsidP="00C82849">
      <w:pPr>
        <w:spacing w:line="288" w:lineRule="auto"/>
        <w:rPr>
          <w:rFonts w:asciiTheme="minorHAnsi" w:hAnsiTheme="minorHAnsi"/>
        </w:rPr>
      </w:pPr>
    </w:p>
    <w:p w:rsidR="00594B04" w:rsidRPr="003B7A8D" w:rsidRDefault="00594B04" w:rsidP="00C82849">
      <w:pPr>
        <w:spacing w:line="288" w:lineRule="auto"/>
        <w:rPr>
          <w:rFonts w:asciiTheme="minorHAnsi" w:hAnsiTheme="minorHAnsi"/>
          <w:sz w:val="22"/>
          <w:szCs w:val="22"/>
        </w:rPr>
      </w:pPr>
    </w:p>
    <w:p w:rsidR="00C82849" w:rsidRPr="003B7A8D" w:rsidRDefault="00C82849" w:rsidP="00C82849">
      <w:pPr>
        <w:spacing w:line="288" w:lineRule="auto"/>
        <w:rPr>
          <w:rFonts w:asciiTheme="minorHAnsi" w:hAnsiTheme="minorHAnsi"/>
          <w:sz w:val="22"/>
          <w:szCs w:val="22"/>
        </w:rPr>
      </w:pPr>
    </w:p>
    <w:tbl>
      <w:tblPr>
        <w:tblW w:w="10456" w:type="dxa"/>
        <w:tblLayout w:type="fixed"/>
        <w:tblLook w:val="0000"/>
      </w:tblPr>
      <w:tblGrid>
        <w:gridCol w:w="5637"/>
        <w:gridCol w:w="4819"/>
      </w:tblGrid>
      <w:tr w:rsidR="00993F42" w:rsidRPr="003B7A8D" w:rsidTr="00993F42">
        <w:trPr>
          <w:trHeight w:val="1684"/>
        </w:trPr>
        <w:tc>
          <w:tcPr>
            <w:tcW w:w="5637" w:type="dxa"/>
          </w:tcPr>
          <w:p w:rsidR="00993F42" w:rsidRPr="003B7A8D" w:rsidRDefault="00993F42" w:rsidP="000F24FD">
            <w:pPr>
              <w:spacing w:line="264" w:lineRule="auto"/>
              <w:outlineLvl w:val="0"/>
              <w:rPr>
                <w:rFonts w:asciiTheme="minorHAnsi" w:hAnsiTheme="minorHAnsi"/>
                <w:sz w:val="22"/>
                <w:szCs w:val="22"/>
              </w:rPr>
            </w:pPr>
          </w:p>
          <w:p w:rsidR="00993F42" w:rsidRPr="003B7A8D" w:rsidRDefault="00F473CD" w:rsidP="00993F42">
            <w:pPr>
              <w:pStyle w:val="Heading5"/>
              <w:tabs>
                <w:tab w:val="clear" w:pos="4751"/>
                <w:tab w:val="clear" w:pos="5636"/>
              </w:tabs>
              <w:rPr>
                <w:rFonts w:asciiTheme="minorHAnsi" w:hAnsiTheme="minorHAnsi"/>
                <w:sz w:val="24"/>
                <w:szCs w:val="24"/>
              </w:rPr>
            </w:pPr>
            <w:r w:rsidRPr="003B7A8D">
              <w:rPr>
                <w:rFonts w:ascii="Calibri" w:hAnsi="Calibri"/>
                <w:sz w:val="24"/>
              </w:rPr>
              <w:t>Conseil international du Café</w:t>
            </w:r>
          </w:p>
          <w:p w:rsidR="00993F42" w:rsidRPr="003B7A8D" w:rsidRDefault="00F473CD" w:rsidP="00993F42">
            <w:pPr>
              <w:jc w:val="both"/>
              <w:rPr>
                <w:rFonts w:asciiTheme="minorHAnsi" w:hAnsiTheme="minorHAnsi"/>
              </w:rPr>
            </w:pPr>
            <w:r w:rsidRPr="003B7A8D">
              <w:rPr>
                <w:rFonts w:ascii="Calibri" w:hAnsi="Calibri"/>
              </w:rPr>
              <w:t>113</w:t>
            </w:r>
            <w:r w:rsidRPr="003B7A8D">
              <w:rPr>
                <w:rFonts w:ascii="Calibri" w:hAnsi="Calibri"/>
                <w:vertAlign w:val="superscript"/>
              </w:rPr>
              <w:t>e</w:t>
            </w:r>
            <w:r w:rsidRPr="003B7A8D">
              <w:rPr>
                <w:rFonts w:ascii="Calibri" w:hAnsi="Calibri"/>
              </w:rPr>
              <w:t xml:space="preserve"> session</w:t>
            </w:r>
          </w:p>
          <w:p w:rsidR="00993F42" w:rsidRPr="003B7A8D" w:rsidRDefault="00A04755" w:rsidP="00993F42">
            <w:pPr>
              <w:outlineLvl w:val="0"/>
              <w:rPr>
                <w:rFonts w:asciiTheme="minorHAnsi" w:hAnsiTheme="minorHAnsi"/>
              </w:rPr>
            </w:pPr>
            <w:r w:rsidRPr="003B7A8D">
              <w:rPr>
                <w:rFonts w:asciiTheme="minorHAnsi" w:hAnsiTheme="minorHAnsi"/>
              </w:rPr>
              <w:t>22 ‒</w:t>
            </w:r>
            <w:r w:rsidR="00F473CD" w:rsidRPr="003B7A8D">
              <w:rPr>
                <w:rFonts w:asciiTheme="minorHAnsi" w:hAnsiTheme="minorHAnsi"/>
              </w:rPr>
              <w:t xml:space="preserve"> 26 septembre</w:t>
            </w:r>
            <w:r w:rsidR="00993F42" w:rsidRPr="003B7A8D">
              <w:rPr>
                <w:rFonts w:asciiTheme="minorHAnsi" w:hAnsiTheme="minorHAnsi"/>
              </w:rPr>
              <w:t xml:space="preserve"> 2014</w:t>
            </w:r>
          </w:p>
          <w:p w:rsidR="00993F42" w:rsidRPr="003B7A8D" w:rsidRDefault="00F473CD" w:rsidP="00993F42">
            <w:pPr>
              <w:outlineLvl w:val="0"/>
              <w:rPr>
                <w:rFonts w:asciiTheme="minorHAnsi" w:hAnsiTheme="minorHAnsi"/>
              </w:rPr>
            </w:pPr>
            <w:r w:rsidRPr="003B7A8D">
              <w:rPr>
                <w:rFonts w:ascii="Calibri" w:hAnsi="Calibri"/>
              </w:rPr>
              <w:t>Londres (Royaume–Uni)</w:t>
            </w:r>
          </w:p>
        </w:tc>
        <w:tc>
          <w:tcPr>
            <w:tcW w:w="4819" w:type="dxa"/>
          </w:tcPr>
          <w:p w:rsidR="00993F42" w:rsidRPr="003B7A8D" w:rsidRDefault="00993F42" w:rsidP="000F24FD">
            <w:pPr>
              <w:pStyle w:val="Heading4"/>
              <w:tabs>
                <w:tab w:val="clear" w:pos="993"/>
              </w:tabs>
              <w:spacing w:line="264" w:lineRule="auto"/>
              <w:rPr>
                <w:rFonts w:asciiTheme="minorHAnsi" w:hAnsiTheme="minorHAnsi"/>
                <w:b w:val="0"/>
                <w:sz w:val="22"/>
                <w:szCs w:val="22"/>
              </w:rPr>
            </w:pPr>
          </w:p>
          <w:p w:rsidR="00993F42" w:rsidRPr="003B7A8D" w:rsidRDefault="00F473CD" w:rsidP="00993F42">
            <w:pPr>
              <w:pStyle w:val="Heading4"/>
              <w:tabs>
                <w:tab w:val="clear" w:pos="993"/>
              </w:tabs>
              <w:spacing w:line="240" w:lineRule="auto"/>
              <w:rPr>
                <w:rFonts w:asciiTheme="minorHAnsi" w:hAnsiTheme="minorHAnsi"/>
                <w:szCs w:val="24"/>
              </w:rPr>
            </w:pPr>
            <w:r w:rsidRPr="003B7A8D">
              <w:rPr>
                <w:rFonts w:ascii="Calibri" w:hAnsi="Calibri"/>
                <w:szCs w:val="24"/>
              </w:rPr>
              <w:t>Ordre du jour provisoire</w:t>
            </w:r>
          </w:p>
        </w:tc>
      </w:tr>
    </w:tbl>
    <w:p w:rsidR="007B236A" w:rsidRPr="003B7A8D" w:rsidRDefault="007B236A" w:rsidP="00C82849">
      <w:pPr>
        <w:spacing w:line="288" w:lineRule="auto"/>
        <w:outlineLvl w:val="0"/>
        <w:rPr>
          <w:rFonts w:asciiTheme="minorHAnsi" w:hAnsiTheme="minorHAnsi"/>
        </w:rPr>
      </w:pPr>
    </w:p>
    <w:p w:rsidR="00C82849" w:rsidRPr="003B7A8D" w:rsidRDefault="00C82849" w:rsidP="00E30096">
      <w:pPr>
        <w:spacing w:line="240" w:lineRule="exact"/>
        <w:outlineLvl w:val="0"/>
        <w:rPr>
          <w:rFonts w:asciiTheme="minorHAnsi" w:hAnsiTheme="minorHAnsi"/>
        </w:rPr>
      </w:pPr>
    </w:p>
    <w:p w:rsidR="00C82849" w:rsidRPr="003B7A8D" w:rsidRDefault="00C82849" w:rsidP="00E30096">
      <w:pPr>
        <w:spacing w:line="240" w:lineRule="exact"/>
        <w:outlineLvl w:val="0"/>
        <w:rPr>
          <w:rFonts w:asciiTheme="minorHAnsi" w:hAnsiTheme="minorHAnsi"/>
        </w:rPr>
      </w:pPr>
    </w:p>
    <w:tbl>
      <w:tblPr>
        <w:tblW w:w="20778" w:type="dxa"/>
        <w:tblLayout w:type="fixed"/>
        <w:tblCellMar>
          <w:top w:w="113" w:type="dxa"/>
          <w:bottom w:w="113" w:type="dxa"/>
        </w:tblCellMar>
        <w:tblLook w:val="0000"/>
      </w:tblPr>
      <w:tblGrid>
        <w:gridCol w:w="7763"/>
        <w:gridCol w:w="13015"/>
      </w:tblGrid>
      <w:tr w:rsidR="00FC6EDE" w:rsidRPr="003B7A8D" w:rsidTr="007C21E2">
        <w:trPr>
          <w:cantSplit/>
          <w:trHeight w:val="424"/>
        </w:trPr>
        <w:tc>
          <w:tcPr>
            <w:tcW w:w="7763" w:type="dxa"/>
            <w:vAlign w:val="center"/>
          </w:tcPr>
          <w:p w:rsidR="00FC6EDE" w:rsidRPr="003B7A8D" w:rsidRDefault="00F473CD" w:rsidP="003701CF">
            <w:pPr>
              <w:pStyle w:val="Heading4"/>
              <w:keepNext w:val="0"/>
              <w:tabs>
                <w:tab w:val="clear" w:pos="993"/>
              </w:tabs>
              <w:spacing w:line="240" w:lineRule="auto"/>
              <w:jc w:val="both"/>
              <w:rPr>
                <w:rFonts w:asciiTheme="minorHAnsi" w:hAnsiTheme="minorHAnsi" w:cstheme="minorHAnsi"/>
                <w:szCs w:val="24"/>
              </w:rPr>
            </w:pPr>
            <w:r w:rsidRPr="003B7A8D">
              <w:rPr>
                <w:rFonts w:ascii="Calibri" w:hAnsi="Calibri" w:cs="Calibri"/>
                <w:szCs w:val="24"/>
              </w:rPr>
              <w:t>Point</w:t>
            </w:r>
          </w:p>
        </w:tc>
        <w:tc>
          <w:tcPr>
            <w:tcW w:w="13015" w:type="dxa"/>
            <w:vAlign w:val="center"/>
          </w:tcPr>
          <w:p w:rsidR="00FC6EDE" w:rsidRPr="003B7A8D" w:rsidRDefault="00FC6EDE" w:rsidP="007C21E2">
            <w:pPr>
              <w:pStyle w:val="Heading4"/>
              <w:tabs>
                <w:tab w:val="clear" w:pos="993"/>
                <w:tab w:val="left" w:pos="2306"/>
              </w:tabs>
              <w:spacing w:line="240" w:lineRule="auto"/>
              <w:rPr>
                <w:rFonts w:asciiTheme="minorHAnsi" w:hAnsiTheme="minorHAnsi" w:cstheme="minorHAnsi"/>
                <w:szCs w:val="24"/>
              </w:rPr>
            </w:pPr>
            <w:r w:rsidRPr="003B7A8D">
              <w:rPr>
                <w:rFonts w:asciiTheme="minorHAnsi" w:hAnsiTheme="minorHAnsi" w:cstheme="minorHAnsi"/>
                <w:szCs w:val="24"/>
              </w:rPr>
              <w:t>Document</w:t>
            </w:r>
          </w:p>
        </w:tc>
      </w:tr>
      <w:tr w:rsidR="00FC6EDE" w:rsidRPr="003B7A8D" w:rsidTr="007C21E2">
        <w:trPr>
          <w:cantSplit/>
        </w:trPr>
        <w:tc>
          <w:tcPr>
            <w:tcW w:w="7763" w:type="dxa"/>
          </w:tcPr>
          <w:p w:rsidR="00FC6EDE" w:rsidRPr="003B7A8D" w:rsidRDefault="007B4F9E" w:rsidP="003701CF">
            <w:pPr>
              <w:jc w:val="both"/>
              <w:rPr>
                <w:rFonts w:asciiTheme="minorHAnsi" w:hAnsiTheme="minorHAnsi" w:cstheme="minorHAnsi"/>
                <w:b/>
                <w:bCs/>
                <w:i/>
                <w:iCs/>
              </w:rPr>
            </w:pPr>
            <w:r w:rsidRPr="003B7A8D">
              <w:rPr>
                <w:rFonts w:asciiTheme="minorHAnsi" w:hAnsiTheme="minorHAnsi" w:cstheme="minorHAnsi"/>
                <w:b/>
                <w:bCs/>
              </w:rPr>
              <w:t>1.</w:t>
            </w:r>
            <w:r w:rsidRPr="003B7A8D">
              <w:rPr>
                <w:rFonts w:asciiTheme="minorHAnsi" w:hAnsiTheme="minorHAnsi" w:cstheme="minorHAnsi"/>
                <w:b/>
                <w:bCs/>
              </w:rPr>
              <w:tab/>
            </w:r>
            <w:r w:rsidR="006F6273" w:rsidRPr="003B7A8D">
              <w:rPr>
                <w:rFonts w:asciiTheme="minorHAnsi" w:hAnsiTheme="minorHAnsi" w:cstheme="minorHAnsi"/>
                <w:b/>
                <w:bCs/>
              </w:rPr>
              <w:t xml:space="preserve">Ordre du jour provisoire et calendrier des réunions – </w:t>
            </w:r>
            <w:r w:rsidR="006F6273" w:rsidRPr="003B7A8D">
              <w:rPr>
                <w:rFonts w:asciiTheme="minorHAnsi" w:hAnsiTheme="minorHAnsi" w:cstheme="minorHAnsi"/>
                <w:b/>
                <w:bCs/>
                <w:i/>
                <w:iCs/>
              </w:rPr>
              <w:t>à adopter</w:t>
            </w:r>
          </w:p>
        </w:tc>
        <w:tc>
          <w:tcPr>
            <w:tcW w:w="13015" w:type="dxa"/>
          </w:tcPr>
          <w:p w:rsidR="00736D06" w:rsidRPr="003B7A8D" w:rsidRDefault="00FC6EDE"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ICC-</w:t>
            </w:r>
            <w:r w:rsidR="00DF5DAB" w:rsidRPr="003B7A8D">
              <w:rPr>
                <w:rFonts w:asciiTheme="minorHAnsi" w:hAnsiTheme="minorHAnsi" w:cstheme="minorHAnsi"/>
                <w:sz w:val="22"/>
                <w:szCs w:val="22"/>
              </w:rPr>
              <w:t>113-0</w:t>
            </w:r>
            <w:r w:rsidR="000E6171">
              <w:rPr>
                <w:rFonts w:asciiTheme="minorHAnsi" w:hAnsiTheme="minorHAnsi" w:cstheme="minorHAnsi"/>
                <w:sz w:val="22"/>
                <w:szCs w:val="22"/>
              </w:rPr>
              <w:t xml:space="preserve"> </w:t>
            </w:r>
            <w:proofErr w:type="spellStart"/>
            <w:r w:rsidR="000E6171">
              <w:rPr>
                <w:rFonts w:asciiTheme="minorHAnsi" w:hAnsiTheme="minorHAnsi" w:cstheme="minorHAnsi"/>
                <w:sz w:val="22"/>
                <w:szCs w:val="22"/>
              </w:rPr>
              <w:t>Rev</w:t>
            </w:r>
            <w:proofErr w:type="spellEnd"/>
            <w:r w:rsidR="000E6171">
              <w:rPr>
                <w:rFonts w:asciiTheme="minorHAnsi" w:hAnsiTheme="minorHAnsi" w:cstheme="minorHAnsi"/>
                <w:sz w:val="22"/>
                <w:szCs w:val="22"/>
              </w:rPr>
              <w:t>. 1</w:t>
            </w:r>
          </w:p>
          <w:p w:rsidR="009F6B41" w:rsidRPr="003B7A8D" w:rsidRDefault="004F7A47" w:rsidP="007C21E2">
            <w:pPr>
              <w:tabs>
                <w:tab w:val="left" w:pos="2306"/>
              </w:tabs>
              <w:rPr>
                <w:rFonts w:asciiTheme="minorHAnsi" w:hAnsiTheme="minorHAnsi" w:cstheme="minorHAnsi"/>
                <w:sz w:val="22"/>
                <w:szCs w:val="22"/>
              </w:rPr>
            </w:pPr>
            <w:hyperlink r:id="rId9" w:history="1">
              <w:r w:rsidR="00F473CD" w:rsidRPr="00C957AE">
                <w:rPr>
                  <w:rStyle w:val="Hyperlink"/>
                  <w:rFonts w:asciiTheme="minorHAnsi" w:hAnsiTheme="minorHAnsi" w:cstheme="minorHAnsi"/>
                  <w:sz w:val="22"/>
                  <w:szCs w:val="22"/>
                </w:rPr>
                <w:t>Calendrier des réunions</w:t>
              </w:r>
            </w:hyperlink>
          </w:p>
          <w:p w:rsidR="006F6273" w:rsidRPr="00C957AE" w:rsidRDefault="004F7A47" w:rsidP="007C21E2">
            <w:pPr>
              <w:tabs>
                <w:tab w:val="left" w:pos="2306"/>
              </w:tabs>
              <w:rPr>
                <w:rStyle w:val="Hyperlink"/>
                <w:rFonts w:asciiTheme="minorHAnsi" w:hAnsiTheme="minorHAnsi" w:cstheme="minorHAnsi"/>
                <w:sz w:val="22"/>
                <w:szCs w:val="22"/>
              </w:rPr>
            </w:pPr>
            <w:r>
              <w:rPr>
                <w:rFonts w:asciiTheme="minorHAnsi" w:hAnsiTheme="minorHAnsi" w:cstheme="minorHAnsi"/>
                <w:sz w:val="22"/>
                <w:szCs w:val="22"/>
              </w:rPr>
              <w:fldChar w:fldCharType="begin"/>
            </w:r>
            <w:r w:rsidR="00C957AE">
              <w:rPr>
                <w:rFonts w:asciiTheme="minorHAnsi" w:hAnsiTheme="minorHAnsi" w:cstheme="minorHAnsi"/>
                <w:sz w:val="22"/>
                <w:szCs w:val="22"/>
              </w:rPr>
              <w:instrText xml:space="preserve"> HYPERLINK "G:\\heridata\\ico_pdf_docs\\cy2013-14\\guide-to-meetings-f.pdf" </w:instrText>
            </w:r>
            <w:r>
              <w:rPr>
                <w:rFonts w:asciiTheme="minorHAnsi" w:hAnsiTheme="minorHAnsi" w:cstheme="minorHAnsi"/>
                <w:sz w:val="22"/>
                <w:szCs w:val="22"/>
              </w:rPr>
              <w:fldChar w:fldCharType="separate"/>
            </w:r>
            <w:r w:rsidR="006F6273" w:rsidRPr="00C957AE">
              <w:rPr>
                <w:rStyle w:val="Hyperlink"/>
                <w:rFonts w:asciiTheme="minorHAnsi" w:hAnsiTheme="minorHAnsi" w:cstheme="minorHAnsi"/>
                <w:sz w:val="22"/>
                <w:szCs w:val="22"/>
              </w:rPr>
              <w:t xml:space="preserve">Dispositions prévues pour </w:t>
            </w:r>
          </w:p>
          <w:p w:rsidR="0023708E" w:rsidRPr="003B7A8D" w:rsidRDefault="006F6273" w:rsidP="007C21E2">
            <w:pPr>
              <w:tabs>
                <w:tab w:val="left" w:pos="2306"/>
              </w:tabs>
              <w:rPr>
                <w:rFonts w:asciiTheme="minorHAnsi" w:hAnsiTheme="minorHAnsi" w:cstheme="minorHAnsi"/>
                <w:sz w:val="22"/>
                <w:szCs w:val="22"/>
              </w:rPr>
            </w:pPr>
            <w:r w:rsidRPr="00C957AE">
              <w:rPr>
                <w:rStyle w:val="Hyperlink"/>
                <w:rFonts w:asciiTheme="minorHAnsi" w:hAnsiTheme="minorHAnsi" w:cstheme="minorHAnsi"/>
                <w:sz w:val="22"/>
                <w:szCs w:val="22"/>
              </w:rPr>
              <w:t>les réunions</w:t>
            </w:r>
            <w:r w:rsidR="004F7A47">
              <w:rPr>
                <w:rFonts w:asciiTheme="minorHAnsi" w:hAnsiTheme="minorHAnsi" w:cstheme="minorHAnsi"/>
                <w:sz w:val="22"/>
                <w:szCs w:val="22"/>
              </w:rPr>
              <w:fldChar w:fldCharType="end"/>
            </w:r>
          </w:p>
        </w:tc>
      </w:tr>
      <w:tr w:rsidR="00CE0EF9" w:rsidRPr="003B7A8D" w:rsidTr="007C21E2">
        <w:trPr>
          <w:cantSplit/>
        </w:trPr>
        <w:tc>
          <w:tcPr>
            <w:tcW w:w="7763" w:type="dxa"/>
          </w:tcPr>
          <w:p w:rsidR="00CE0EF9" w:rsidRPr="003B7A8D" w:rsidRDefault="00CE0EF9" w:rsidP="003701CF">
            <w:pPr>
              <w:jc w:val="both"/>
              <w:rPr>
                <w:rFonts w:asciiTheme="minorHAnsi" w:hAnsiTheme="minorHAnsi" w:cstheme="minorHAnsi"/>
                <w:b/>
                <w:bCs/>
                <w:i/>
                <w:iCs/>
              </w:rPr>
            </w:pPr>
            <w:r w:rsidRPr="003B7A8D">
              <w:rPr>
                <w:rFonts w:asciiTheme="minorHAnsi" w:hAnsiTheme="minorHAnsi" w:cstheme="minorHAnsi"/>
                <w:b/>
                <w:bCs/>
              </w:rPr>
              <w:t>2.</w:t>
            </w:r>
            <w:r w:rsidRPr="003B7A8D">
              <w:rPr>
                <w:rFonts w:asciiTheme="minorHAnsi" w:hAnsiTheme="minorHAnsi" w:cstheme="minorHAnsi"/>
                <w:b/>
                <w:bCs/>
              </w:rPr>
              <w:tab/>
            </w:r>
            <w:r w:rsidR="006F6273" w:rsidRPr="003B7A8D">
              <w:rPr>
                <w:rFonts w:ascii="Calibri" w:hAnsi="Calibri"/>
                <w:b/>
                <w:bCs/>
              </w:rPr>
              <w:t>Admission d'observateurs –</w:t>
            </w:r>
            <w:r w:rsidR="006F6273" w:rsidRPr="003B7A8D">
              <w:rPr>
                <w:rFonts w:ascii="Calibri" w:hAnsi="Calibri"/>
                <w:b/>
                <w:bCs/>
                <w:i/>
                <w:iCs/>
              </w:rPr>
              <w:t xml:space="preserve"> à examiner</w:t>
            </w:r>
          </w:p>
          <w:p w:rsidR="00CE0EF9" w:rsidRPr="003B7A8D" w:rsidRDefault="00CE0EF9" w:rsidP="003701CF">
            <w:pPr>
              <w:jc w:val="both"/>
              <w:rPr>
                <w:rFonts w:asciiTheme="minorHAnsi" w:hAnsiTheme="minorHAnsi" w:cstheme="minorHAnsi"/>
              </w:rPr>
            </w:pPr>
          </w:p>
          <w:p w:rsidR="00EB61C5" w:rsidRPr="003B7A8D" w:rsidRDefault="006F6273" w:rsidP="006F6273">
            <w:pPr>
              <w:ind w:left="720"/>
              <w:jc w:val="both"/>
              <w:rPr>
                <w:rFonts w:asciiTheme="minorHAnsi" w:hAnsiTheme="minorHAnsi" w:cstheme="minorHAnsi"/>
                <w:bCs/>
                <w:i/>
                <w:iCs/>
              </w:rPr>
            </w:pPr>
            <w:r w:rsidRPr="003B7A8D">
              <w:rPr>
                <w:rFonts w:ascii="Calibri" w:hAnsi="Calibri" w:cs="Calibri"/>
              </w:rPr>
              <w:t>Le Conseil décidera de l'admission d'observateurs et fixera les points de l'ordre du jour qui leur seront ouverts.</w:t>
            </w:r>
          </w:p>
        </w:tc>
        <w:tc>
          <w:tcPr>
            <w:tcW w:w="13015" w:type="dxa"/>
          </w:tcPr>
          <w:p w:rsidR="00A308F5" w:rsidRDefault="000E6171" w:rsidP="007C21E2">
            <w:pPr>
              <w:tabs>
                <w:tab w:val="left" w:pos="2306"/>
              </w:tabs>
              <w:rPr>
                <w:rFonts w:asciiTheme="minorHAnsi" w:hAnsiTheme="minorHAnsi" w:cstheme="minorHAnsi"/>
                <w:sz w:val="22"/>
                <w:szCs w:val="22"/>
              </w:rPr>
            </w:pPr>
            <w:r>
              <w:rPr>
                <w:rFonts w:asciiTheme="minorHAnsi" w:hAnsiTheme="minorHAnsi" w:cstheme="minorHAnsi"/>
                <w:sz w:val="22"/>
                <w:szCs w:val="22"/>
              </w:rPr>
              <w:t>ICC-113-3</w:t>
            </w:r>
          </w:p>
          <w:p w:rsidR="000E6171" w:rsidRPr="003B7A8D" w:rsidRDefault="000E6171" w:rsidP="007C21E2">
            <w:pPr>
              <w:tabs>
                <w:tab w:val="left" w:pos="2306"/>
              </w:tabs>
              <w:rPr>
                <w:rFonts w:asciiTheme="minorHAnsi" w:hAnsiTheme="minorHAnsi" w:cstheme="minorHAnsi"/>
                <w:sz w:val="22"/>
                <w:szCs w:val="22"/>
              </w:rPr>
            </w:pPr>
            <w:r>
              <w:rPr>
                <w:rFonts w:asciiTheme="minorHAnsi" w:hAnsiTheme="minorHAnsi" w:cstheme="minorHAnsi"/>
                <w:sz w:val="22"/>
                <w:szCs w:val="22"/>
              </w:rPr>
              <w:t xml:space="preserve">ICC-113-3 </w:t>
            </w:r>
            <w:proofErr w:type="spellStart"/>
            <w:r>
              <w:rPr>
                <w:rFonts w:asciiTheme="minorHAnsi" w:hAnsiTheme="minorHAnsi" w:cstheme="minorHAnsi"/>
                <w:sz w:val="22"/>
                <w:szCs w:val="22"/>
              </w:rPr>
              <w:t>Add</w:t>
            </w:r>
            <w:proofErr w:type="spellEnd"/>
            <w:r>
              <w:rPr>
                <w:rFonts w:asciiTheme="minorHAnsi" w:hAnsiTheme="minorHAnsi" w:cstheme="minorHAnsi"/>
                <w:sz w:val="22"/>
                <w:szCs w:val="22"/>
              </w:rPr>
              <w:t>. 1</w:t>
            </w:r>
          </w:p>
        </w:tc>
      </w:tr>
      <w:tr w:rsidR="00FC6EDE" w:rsidRPr="003B7A8D" w:rsidTr="007C21E2">
        <w:trPr>
          <w:cantSplit/>
        </w:trPr>
        <w:tc>
          <w:tcPr>
            <w:tcW w:w="7763" w:type="dxa"/>
          </w:tcPr>
          <w:p w:rsidR="00FC6EDE" w:rsidRPr="003B7A8D" w:rsidRDefault="00CE0EF9" w:rsidP="003701CF">
            <w:pPr>
              <w:jc w:val="both"/>
              <w:rPr>
                <w:rFonts w:asciiTheme="minorHAnsi" w:hAnsiTheme="minorHAnsi" w:cstheme="minorHAnsi"/>
                <w:i/>
                <w:iCs/>
              </w:rPr>
            </w:pPr>
            <w:r w:rsidRPr="003B7A8D">
              <w:rPr>
                <w:rFonts w:asciiTheme="minorHAnsi" w:hAnsiTheme="minorHAnsi" w:cstheme="minorHAnsi"/>
                <w:b/>
                <w:bCs/>
              </w:rPr>
              <w:t>3</w:t>
            </w:r>
            <w:r w:rsidR="007B4F9E" w:rsidRPr="003B7A8D">
              <w:rPr>
                <w:rFonts w:asciiTheme="minorHAnsi" w:hAnsiTheme="minorHAnsi" w:cstheme="minorHAnsi"/>
                <w:b/>
                <w:bCs/>
              </w:rPr>
              <w:t>.</w:t>
            </w:r>
            <w:r w:rsidR="007B4F9E" w:rsidRPr="003B7A8D">
              <w:rPr>
                <w:rFonts w:asciiTheme="minorHAnsi" w:hAnsiTheme="minorHAnsi" w:cstheme="minorHAnsi"/>
                <w:b/>
                <w:bCs/>
              </w:rPr>
              <w:tab/>
            </w:r>
            <w:r w:rsidR="006F6273" w:rsidRPr="003B7A8D">
              <w:rPr>
                <w:rFonts w:ascii="Calibri" w:hAnsi="Calibri"/>
                <w:b/>
                <w:bCs/>
              </w:rPr>
              <w:t>Voix et pouvoirs</w:t>
            </w:r>
          </w:p>
        </w:tc>
        <w:tc>
          <w:tcPr>
            <w:tcW w:w="13015" w:type="dxa"/>
          </w:tcPr>
          <w:p w:rsidR="00FC6EDE" w:rsidRPr="003B7A8D" w:rsidRDefault="00FC6EDE" w:rsidP="007C21E2">
            <w:pPr>
              <w:tabs>
                <w:tab w:val="left" w:pos="2306"/>
              </w:tabs>
              <w:rPr>
                <w:rFonts w:asciiTheme="minorHAnsi" w:hAnsiTheme="minorHAnsi" w:cstheme="minorHAnsi"/>
                <w:sz w:val="22"/>
                <w:szCs w:val="22"/>
              </w:rPr>
            </w:pPr>
          </w:p>
        </w:tc>
      </w:tr>
      <w:tr w:rsidR="00D964B4" w:rsidRPr="003B7A8D" w:rsidTr="007C21E2">
        <w:trPr>
          <w:cantSplit/>
        </w:trPr>
        <w:tc>
          <w:tcPr>
            <w:tcW w:w="7763" w:type="dxa"/>
          </w:tcPr>
          <w:p w:rsidR="00D964B4" w:rsidRPr="003B7A8D" w:rsidRDefault="00D964B4" w:rsidP="003701CF">
            <w:pPr>
              <w:jc w:val="both"/>
              <w:rPr>
                <w:rFonts w:asciiTheme="minorHAnsi" w:hAnsiTheme="minorHAnsi" w:cstheme="minorHAnsi"/>
                <w:b/>
              </w:rPr>
            </w:pPr>
            <w:r w:rsidRPr="003B7A8D">
              <w:rPr>
                <w:rFonts w:asciiTheme="minorHAnsi" w:hAnsiTheme="minorHAnsi" w:cstheme="minorHAnsi"/>
                <w:b/>
              </w:rPr>
              <w:t>3.1</w:t>
            </w:r>
            <w:r w:rsidRPr="003B7A8D">
              <w:rPr>
                <w:rFonts w:asciiTheme="minorHAnsi" w:hAnsiTheme="minorHAnsi" w:cstheme="minorHAnsi"/>
                <w:b/>
              </w:rPr>
              <w:tab/>
            </w:r>
            <w:r w:rsidR="006F6273" w:rsidRPr="003B7A8D">
              <w:rPr>
                <w:rFonts w:ascii="Calibri" w:hAnsi="Calibri"/>
                <w:b/>
                <w:bCs/>
                <w:spacing w:val="-4"/>
              </w:rPr>
              <w:t xml:space="preserve">Voix pour l'année caféière </w:t>
            </w:r>
            <w:r w:rsidR="005453B0" w:rsidRPr="003B7A8D">
              <w:rPr>
                <w:rFonts w:asciiTheme="minorHAnsi" w:hAnsiTheme="minorHAnsi" w:cstheme="minorHAnsi"/>
                <w:b/>
              </w:rPr>
              <w:t>201</w:t>
            </w:r>
            <w:r w:rsidR="004F72DE" w:rsidRPr="003B7A8D">
              <w:rPr>
                <w:rFonts w:asciiTheme="minorHAnsi" w:hAnsiTheme="minorHAnsi" w:cstheme="minorHAnsi"/>
                <w:b/>
              </w:rPr>
              <w:t>3</w:t>
            </w:r>
            <w:r w:rsidR="005453B0" w:rsidRPr="003B7A8D">
              <w:rPr>
                <w:rFonts w:asciiTheme="minorHAnsi" w:hAnsiTheme="minorHAnsi" w:cstheme="minorHAnsi"/>
                <w:b/>
              </w:rPr>
              <w:t>/1</w:t>
            </w:r>
            <w:r w:rsidR="004F72DE" w:rsidRPr="003B7A8D">
              <w:rPr>
                <w:rFonts w:asciiTheme="minorHAnsi" w:hAnsiTheme="minorHAnsi" w:cstheme="minorHAnsi"/>
                <w:b/>
              </w:rPr>
              <w:t>4</w:t>
            </w:r>
            <w:r w:rsidRPr="003B7A8D">
              <w:rPr>
                <w:rFonts w:asciiTheme="minorHAnsi" w:hAnsiTheme="minorHAnsi" w:cstheme="minorHAnsi"/>
                <w:b/>
              </w:rPr>
              <w:t xml:space="preserve"> – </w:t>
            </w:r>
            <w:r w:rsidR="006F6273" w:rsidRPr="003B7A8D">
              <w:rPr>
                <w:rFonts w:ascii="Calibri" w:hAnsi="Calibri"/>
                <w:b/>
                <w:i/>
                <w:iCs/>
                <w:spacing w:val="-4"/>
              </w:rPr>
              <w:t>à approuver</w:t>
            </w:r>
          </w:p>
          <w:p w:rsidR="00D964B4" w:rsidRPr="003B7A8D" w:rsidRDefault="00D964B4" w:rsidP="003701CF">
            <w:pPr>
              <w:jc w:val="both"/>
              <w:rPr>
                <w:rFonts w:asciiTheme="minorHAnsi" w:hAnsiTheme="minorHAnsi" w:cstheme="minorHAnsi"/>
              </w:rPr>
            </w:pPr>
          </w:p>
          <w:p w:rsidR="001D63C3" w:rsidRPr="003B7A8D" w:rsidRDefault="006F6273" w:rsidP="006F6273">
            <w:pPr>
              <w:ind w:left="720"/>
              <w:jc w:val="both"/>
              <w:rPr>
                <w:rFonts w:asciiTheme="minorHAnsi" w:hAnsiTheme="minorHAnsi" w:cstheme="minorHAnsi"/>
              </w:rPr>
            </w:pPr>
            <w:r w:rsidRPr="003B7A8D">
              <w:rPr>
                <w:rFonts w:ascii="Calibri" w:hAnsi="Calibri"/>
              </w:rPr>
              <w:t xml:space="preserve">Le </w:t>
            </w:r>
            <w:r w:rsidRPr="003B7A8D">
              <w:rPr>
                <w:rFonts w:ascii="Calibri" w:hAnsi="Calibri"/>
                <w:bCs/>
              </w:rPr>
              <w:t>Secrétaire fera rapport</w:t>
            </w:r>
            <w:r w:rsidRPr="003B7A8D">
              <w:rPr>
                <w:rFonts w:ascii="Calibri" w:hAnsi="Calibri" w:cs="Calibri"/>
              </w:rPr>
              <w:t>.</w:t>
            </w:r>
          </w:p>
        </w:tc>
        <w:tc>
          <w:tcPr>
            <w:tcW w:w="13015" w:type="dxa"/>
          </w:tcPr>
          <w:p w:rsidR="00D964B4" w:rsidRPr="000E6171" w:rsidRDefault="000E6171" w:rsidP="007C21E2">
            <w:pPr>
              <w:tabs>
                <w:tab w:val="left" w:pos="2306"/>
              </w:tabs>
              <w:outlineLvl w:val="0"/>
              <w:rPr>
                <w:rFonts w:ascii="Arial" w:hAnsi="Arial" w:cs="Arial"/>
                <w:sz w:val="22"/>
                <w:szCs w:val="22"/>
              </w:rPr>
            </w:pPr>
            <w:r>
              <w:rPr>
                <w:rFonts w:asciiTheme="minorHAnsi" w:hAnsiTheme="minorHAnsi" w:cstheme="minorHAnsi"/>
                <w:sz w:val="22"/>
                <w:szCs w:val="22"/>
              </w:rPr>
              <w:t>ICC-113-1</w:t>
            </w:r>
          </w:p>
        </w:tc>
      </w:tr>
      <w:tr w:rsidR="007C21E2" w:rsidRPr="003B7A8D" w:rsidTr="007C21E2">
        <w:trPr>
          <w:cantSplit/>
        </w:trPr>
        <w:tc>
          <w:tcPr>
            <w:tcW w:w="7763" w:type="dxa"/>
          </w:tcPr>
          <w:p w:rsidR="00B349CE" w:rsidRPr="003B7A8D" w:rsidRDefault="007C21E2" w:rsidP="007C21E2">
            <w:pPr>
              <w:jc w:val="both"/>
              <w:rPr>
                <w:rFonts w:asciiTheme="minorHAnsi" w:hAnsiTheme="minorHAnsi"/>
                <w:b/>
                <w:bCs/>
              </w:rPr>
            </w:pPr>
            <w:r w:rsidRPr="003B7A8D">
              <w:rPr>
                <w:rFonts w:asciiTheme="minorHAnsi" w:hAnsiTheme="minorHAnsi"/>
                <w:b/>
                <w:bCs/>
              </w:rPr>
              <w:t>3.2</w:t>
            </w:r>
            <w:r w:rsidRPr="003B7A8D">
              <w:rPr>
                <w:rFonts w:asciiTheme="minorHAnsi" w:hAnsiTheme="minorHAnsi"/>
                <w:b/>
                <w:bCs/>
              </w:rPr>
              <w:tab/>
            </w:r>
            <w:r w:rsidR="00B349CE" w:rsidRPr="003B7A8D">
              <w:rPr>
                <w:rFonts w:asciiTheme="minorHAnsi" w:hAnsiTheme="minorHAnsi"/>
                <w:b/>
                <w:bCs/>
              </w:rPr>
              <w:t>Répartition initiale des voix pour l’année caféière</w:t>
            </w:r>
            <w:r w:rsidR="00CE7DE3" w:rsidRPr="003B7A8D">
              <w:rPr>
                <w:rFonts w:asciiTheme="minorHAnsi" w:hAnsiTheme="minorHAnsi"/>
                <w:b/>
                <w:bCs/>
              </w:rPr>
              <w:t xml:space="preserve"> </w:t>
            </w:r>
            <w:r w:rsidRPr="003B7A8D">
              <w:rPr>
                <w:rFonts w:asciiTheme="minorHAnsi" w:hAnsiTheme="minorHAnsi"/>
                <w:b/>
                <w:bCs/>
              </w:rPr>
              <w:t>2014/15</w:t>
            </w:r>
          </w:p>
          <w:p w:rsidR="007C21E2" w:rsidRPr="003B7A8D" w:rsidRDefault="00B349CE" w:rsidP="007C21E2">
            <w:pPr>
              <w:jc w:val="both"/>
              <w:rPr>
                <w:rFonts w:asciiTheme="minorHAnsi" w:hAnsiTheme="minorHAnsi"/>
                <w:b/>
                <w:bCs/>
                <w:i/>
              </w:rPr>
            </w:pPr>
            <w:r w:rsidRPr="003B7A8D">
              <w:rPr>
                <w:rFonts w:asciiTheme="minorHAnsi" w:hAnsiTheme="minorHAnsi"/>
                <w:b/>
                <w:bCs/>
              </w:rPr>
              <w:tab/>
            </w:r>
            <w:r w:rsidR="007C21E2" w:rsidRPr="003B7A8D">
              <w:rPr>
                <w:rFonts w:asciiTheme="minorHAnsi" w:hAnsiTheme="minorHAnsi"/>
                <w:b/>
                <w:bCs/>
              </w:rPr>
              <w:t xml:space="preserve"> </w:t>
            </w:r>
            <w:r w:rsidR="007C21E2" w:rsidRPr="003B7A8D">
              <w:rPr>
                <w:rFonts w:asciiTheme="minorHAnsi" w:hAnsiTheme="minorHAnsi"/>
                <w:b/>
                <w:bCs/>
                <w:i/>
              </w:rPr>
              <w:t xml:space="preserve">– </w:t>
            </w:r>
            <w:r w:rsidRPr="003B7A8D">
              <w:rPr>
                <w:rFonts w:asciiTheme="minorHAnsi" w:hAnsiTheme="minorHAnsi"/>
                <w:b/>
                <w:bCs/>
                <w:i/>
              </w:rPr>
              <w:t>à approuver</w:t>
            </w:r>
          </w:p>
          <w:p w:rsidR="00726683" w:rsidRPr="00AB5C55" w:rsidRDefault="00B349CE" w:rsidP="00AB5C55">
            <w:pPr>
              <w:ind w:left="720"/>
              <w:jc w:val="both"/>
              <w:rPr>
                <w:rFonts w:asciiTheme="minorHAnsi" w:hAnsiTheme="minorHAnsi"/>
                <w:b/>
                <w:bCs/>
              </w:rPr>
            </w:pPr>
            <w:r w:rsidRPr="003B7A8D">
              <w:rPr>
                <w:rFonts w:asciiTheme="minorHAnsi" w:hAnsiTheme="minorHAnsi"/>
                <w:bCs/>
              </w:rPr>
              <w:t>Un document contenant la base statistique pour la répartition des voix proposée pour les Membres exportateurs et pour les Membres importateurs et la répartition initiale des voix pour l’année caféière 201</w:t>
            </w:r>
            <w:r w:rsidR="00924F4A" w:rsidRPr="003B7A8D">
              <w:rPr>
                <w:rFonts w:asciiTheme="minorHAnsi" w:hAnsiTheme="minorHAnsi"/>
                <w:bCs/>
              </w:rPr>
              <w:t>4</w:t>
            </w:r>
            <w:r w:rsidRPr="003B7A8D">
              <w:rPr>
                <w:rFonts w:asciiTheme="minorHAnsi" w:hAnsiTheme="minorHAnsi"/>
                <w:bCs/>
              </w:rPr>
              <w:t>/1</w:t>
            </w:r>
            <w:r w:rsidR="00924F4A" w:rsidRPr="003B7A8D">
              <w:rPr>
                <w:rFonts w:asciiTheme="minorHAnsi" w:hAnsiTheme="minorHAnsi"/>
                <w:bCs/>
              </w:rPr>
              <w:t>5</w:t>
            </w:r>
            <w:r w:rsidRPr="003B7A8D">
              <w:rPr>
                <w:rFonts w:asciiTheme="minorHAnsi" w:hAnsiTheme="minorHAnsi"/>
                <w:bCs/>
              </w:rPr>
              <w:t xml:space="preserve"> sera diffusé.</w:t>
            </w:r>
          </w:p>
        </w:tc>
        <w:tc>
          <w:tcPr>
            <w:tcW w:w="13015" w:type="dxa"/>
          </w:tcPr>
          <w:p w:rsidR="007C21E2" w:rsidRDefault="000E6171" w:rsidP="007C21E2">
            <w:pPr>
              <w:rPr>
                <w:rFonts w:asciiTheme="minorHAnsi" w:hAnsiTheme="minorHAnsi" w:cstheme="minorHAnsi"/>
                <w:sz w:val="22"/>
                <w:szCs w:val="22"/>
              </w:rPr>
            </w:pPr>
            <w:r>
              <w:rPr>
                <w:rFonts w:asciiTheme="minorHAnsi" w:hAnsiTheme="minorHAnsi" w:cstheme="minorHAnsi"/>
                <w:sz w:val="22"/>
                <w:szCs w:val="22"/>
              </w:rPr>
              <w:t xml:space="preserve">ED-2184/14 </w:t>
            </w:r>
            <w:proofErr w:type="spellStart"/>
            <w:r>
              <w:rPr>
                <w:rFonts w:asciiTheme="minorHAnsi" w:hAnsiTheme="minorHAnsi" w:cstheme="minorHAnsi"/>
                <w:sz w:val="22"/>
                <w:szCs w:val="22"/>
              </w:rPr>
              <w:t>Rev</w:t>
            </w:r>
            <w:proofErr w:type="spellEnd"/>
            <w:r>
              <w:rPr>
                <w:rFonts w:asciiTheme="minorHAnsi" w:hAnsiTheme="minorHAnsi" w:cstheme="minorHAnsi"/>
                <w:sz w:val="22"/>
                <w:szCs w:val="22"/>
              </w:rPr>
              <w:t>. 1</w:t>
            </w:r>
          </w:p>
          <w:p w:rsidR="000E6171" w:rsidRPr="00AB5C55" w:rsidRDefault="000E6171" w:rsidP="007C21E2">
            <w:pPr>
              <w:rPr>
                <w:rFonts w:asciiTheme="minorHAnsi" w:hAnsiTheme="minorHAnsi" w:cs="Calibri"/>
                <w:sz w:val="22"/>
                <w:szCs w:val="22"/>
              </w:rPr>
            </w:pPr>
            <w:r>
              <w:rPr>
                <w:rFonts w:asciiTheme="minorHAnsi" w:hAnsiTheme="minorHAnsi" w:cstheme="minorHAnsi"/>
                <w:sz w:val="22"/>
                <w:szCs w:val="22"/>
              </w:rPr>
              <w:t>ICC-113-2</w:t>
            </w:r>
          </w:p>
        </w:tc>
      </w:tr>
      <w:tr w:rsidR="00FC6EDE" w:rsidRPr="003B7A8D" w:rsidTr="007C21E2">
        <w:trPr>
          <w:cantSplit/>
        </w:trPr>
        <w:tc>
          <w:tcPr>
            <w:tcW w:w="7763" w:type="dxa"/>
          </w:tcPr>
          <w:p w:rsidR="00FC6EDE" w:rsidRPr="003B7A8D" w:rsidRDefault="00CE0EF9" w:rsidP="003701CF">
            <w:pPr>
              <w:jc w:val="both"/>
              <w:rPr>
                <w:rFonts w:asciiTheme="minorHAnsi" w:hAnsiTheme="minorHAnsi" w:cstheme="minorHAnsi"/>
                <w:b/>
                <w:bCs/>
              </w:rPr>
            </w:pPr>
            <w:r w:rsidRPr="003B7A8D">
              <w:rPr>
                <w:rFonts w:asciiTheme="minorHAnsi" w:hAnsiTheme="minorHAnsi" w:cstheme="minorHAnsi"/>
                <w:b/>
                <w:bCs/>
              </w:rPr>
              <w:t>3</w:t>
            </w:r>
            <w:r w:rsidR="00FC6EDE" w:rsidRPr="003B7A8D">
              <w:rPr>
                <w:rFonts w:asciiTheme="minorHAnsi" w:hAnsiTheme="minorHAnsi" w:cstheme="minorHAnsi"/>
                <w:b/>
                <w:bCs/>
              </w:rPr>
              <w:t>.</w:t>
            </w:r>
            <w:r w:rsidR="007C21E2" w:rsidRPr="003B7A8D">
              <w:rPr>
                <w:rFonts w:asciiTheme="minorHAnsi" w:hAnsiTheme="minorHAnsi" w:cstheme="minorHAnsi"/>
                <w:b/>
                <w:bCs/>
              </w:rPr>
              <w:t>3</w:t>
            </w:r>
            <w:r w:rsidR="007B4F9E" w:rsidRPr="003B7A8D">
              <w:rPr>
                <w:rFonts w:asciiTheme="minorHAnsi" w:hAnsiTheme="minorHAnsi" w:cstheme="minorHAnsi"/>
                <w:b/>
                <w:bCs/>
              </w:rPr>
              <w:tab/>
            </w:r>
            <w:r w:rsidR="006F6273" w:rsidRPr="003B7A8D">
              <w:rPr>
                <w:rFonts w:ascii="Calibri" w:hAnsi="Calibri"/>
                <w:b/>
                <w:bCs/>
              </w:rPr>
              <w:t xml:space="preserve">Pouvoirs </w:t>
            </w:r>
            <w:r w:rsidR="006F6273" w:rsidRPr="003B7A8D">
              <w:rPr>
                <w:rFonts w:ascii="Calibri" w:hAnsi="Calibri"/>
                <w:b/>
                <w:bCs/>
                <w:i/>
                <w:iCs/>
              </w:rPr>
              <w:t>– à approuver</w:t>
            </w:r>
          </w:p>
          <w:p w:rsidR="00FC6EDE" w:rsidRPr="003B7A8D" w:rsidRDefault="00FC6EDE" w:rsidP="003701CF">
            <w:pPr>
              <w:jc w:val="both"/>
              <w:rPr>
                <w:rFonts w:asciiTheme="minorHAnsi" w:hAnsiTheme="minorHAnsi" w:cstheme="minorHAnsi"/>
              </w:rPr>
            </w:pPr>
          </w:p>
          <w:p w:rsidR="0058741F" w:rsidRPr="003B7A8D" w:rsidRDefault="006F6273" w:rsidP="003701CF">
            <w:pPr>
              <w:ind w:left="720"/>
              <w:jc w:val="both"/>
              <w:rPr>
                <w:rFonts w:asciiTheme="minorHAnsi" w:hAnsiTheme="minorHAnsi" w:cstheme="minorHAnsi"/>
              </w:rPr>
            </w:pPr>
            <w:r w:rsidRPr="003B7A8D">
              <w:rPr>
                <w:rFonts w:ascii="Calibri" w:hAnsi="Calibri"/>
              </w:rPr>
              <w:t>Le Président examinera les pouvoirs avec le concours du Secrétariat et fera rapport au Conseil</w:t>
            </w:r>
            <w:r w:rsidR="00D65645" w:rsidRPr="003B7A8D">
              <w:rPr>
                <w:rFonts w:asciiTheme="minorHAnsi" w:hAnsiTheme="minorHAnsi" w:cstheme="minorHAnsi"/>
              </w:rPr>
              <w:t>.</w:t>
            </w:r>
          </w:p>
        </w:tc>
        <w:tc>
          <w:tcPr>
            <w:tcW w:w="13015" w:type="dxa"/>
          </w:tcPr>
          <w:p w:rsidR="00FC6EDE" w:rsidRPr="003B7A8D" w:rsidRDefault="00FC6EDE"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0273A4" w:rsidRPr="003B7A8D" w:rsidTr="007C21E2">
        <w:trPr>
          <w:cantSplit/>
        </w:trPr>
        <w:tc>
          <w:tcPr>
            <w:tcW w:w="7763" w:type="dxa"/>
          </w:tcPr>
          <w:p w:rsidR="006F6273" w:rsidRPr="003B7A8D" w:rsidRDefault="00FF3D5F" w:rsidP="006F6273">
            <w:pPr>
              <w:jc w:val="both"/>
              <w:rPr>
                <w:rFonts w:ascii="Calibri" w:hAnsi="Calibri"/>
                <w:b/>
                <w:bCs/>
              </w:rPr>
            </w:pPr>
            <w:r w:rsidRPr="003B7A8D">
              <w:rPr>
                <w:rFonts w:asciiTheme="minorHAnsi" w:hAnsiTheme="minorHAnsi" w:cstheme="minorHAnsi"/>
                <w:b/>
                <w:bCs/>
              </w:rPr>
              <w:lastRenderedPageBreak/>
              <w:t>4</w:t>
            </w:r>
            <w:r w:rsidR="000273A4" w:rsidRPr="003B7A8D">
              <w:rPr>
                <w:rFonts w:asciiTheme="minorHAnsi" w:hAnsiTheme="minorHAnsi" w:cstheme="minorHAnsi"/>
                <w:b/>
                <w:bCs/>
              </w:rPr>
              <w:t>.</w:t>
            </w:r>
            <w:r w:rsidR="000273A4" w:rsidRPr="003B7A8D">
              <w:rPr>
                <w:rFonts w:asciiTheme="minorHAnsi" w:hAnsiTheme="minorHAnsi" w:cstheme="minorHAnsi"/>
                <w:b/>
                <w:bCs/>
              </w:rPr>
              <w:tab/>
            </w:r>
            <w:r w:rsidR="006F6273" w:rsidRPr="003B7A8D">
              <w:rPr>
                <w:rFonts w:ascii="Calibri" w:hAnsi="Calibri"/>
                <w:b/>
                <w:bCs/>
              </w:rPr>
              <w:t xml:space="preserve">Participation à l’Accord international de 2007 </w:t>
            </w:r>
          </w:p>
          <w:p w:rsidR="00D70BEF" w:rsidRPr="003B7A8D" w:rsidRDefault="006F6273" w:rsidP="006F6273">
            <w:pPr>
              <w:jc w:val="both"/>
              <w:rPr>
                <w:rFonts w:asciiTheme="minorHAnsi" w:hAnsiTheme="minorHAnsi" w:cstheme="minorHAnsi"/>
                <w:b/>
                <w:i/>
              </w:rPr>
            </w:pPr>
            <w:r w:rsidRPr="003B7A8D">
              <w:rPr>
                <w:rFonts w:ascii="Calibri" w:hAnsi="Calibri"/>
                <w:b/>
                <w:bCs/>
              </w:rPr>
              <w:tab/>
              <w:t>sur le Café</w:t>
            </w:r>
            <w:r w:rsidRPr="003B7A8D">
              <w:rPr>
                <w:rFonts w:ascii="Calibri" w:hAnsi="Calibri" w:cs="Calibri"/>
                <w:b/>
              </w:rPr>
              <w:t xml:space="preserve"> – </w:t>
            </w:r>
            <w:r w:rsidRPr="003B7A8D">
              <w:rPr>
                <w:rFonts w:ascii="Calibri" w:hAnsi="Calibri"/>
                <w:b/>
                <w:bCs/>
                <w:i/>
              </w:rPr>
              <w:t>à examiner</w:t>
            </w:r>
          </w:p>
          <w:p w:rsidR="00601379" w:rsidRPr="003B7A8D" w:rsidRDefault="00601379" w:rsidP="003701CF">
            <w:pPr>
              <w:jc w:val="both"/>
              <w:rPr>
                <w:rFonts w:asciiTheme="minorHAnsi" w:hAnsiTheme="minorHAnsi" w:cstheme="minorHAnsi"/>
              </w:rPr>
            </w:pPr>
          </w:p>
          <w:p w:rsidR="00726683" w:rsidRPr="003B7A8D" w:rsidRDefault="00601379" w:rsidP="00924F4A">
            <w:pPr>
              <w:ind w:left="720" w:hanging="720"/>
              <w:jc w:val="both"/>
              <w:rPr>
                <w:rFonts w:asciiTheme="minorHAnsi" w:hAnsiTheme="minorHAnsi"/>
              </w:rPr>
            </w:pPr>
            <w:r w:rsidRPr="003B7A8D">
              <w:rPr>
                <w:rFonts w:asciiTheme="minorHAnsi" w:hAnsiTheme="minorHAnsi" w:cstheme="minorHAnsi"/>
                <w:bCs/>
              </w:rPr>
              <w:tab/>
            </w:r>
            <w:r w:rsidR="006F6273" w:rsidRPr="003B7A8D">
              <w:rPr>
                <w:rFonts w:ascii="Calibri" w:hAnsi="Calibri"/>
                <w:spacing w:val="-2"/>
              </w:rPr>
              <w:t xml:space="preserve">La date butoir fixée pour le dépôt d’instruments de ratification, </w:t>
            </w:r>
            <w:r w:rsidR="006F6273" w:rsidRPr="003B7A8D">
              <w:rPr>
                <w:rFonts w:ascii="Calibri" w:hAnsi="Calibri"/>
                <w:spacing w:val="-4"/>
              </w:rPr>
              <w:t xml:space="preserve">d'acceptation, d'approbation ou d’adhésion est le 30 septembre </w:t>
            </w:r>
            <w:r w:rsidR="006F6273" w:rsidRPr="003B7A8D">
              <w:rPr>
                <w:rFonts w:ascii="Calibri" w:hAnsi="Calibri" w:cs="Calibri"/>
              </w:rPr>
              <w:t>2014</w:t>
            </w:r>
            <w:r w:rsidRPr="003B7A8D">
              <w:rPr>
                <w:rFonts w:asciiTheme="minorHAnsi" w:hAnsiTheme="minorHAnsi" w:cstheme="minorHAnsi"/>
              </w:rPr>
              <w:t xml:space="preserve">. </w:t>
            </w:r>
            <w:r w:rsidR="00924F4A" w:rsidRPr="003B7A8D">
              <w:rPr>
                <w:rFonts w:asciiTheme="minorHAnsi" w:hAnsiTheme="minorHAnsi"/>
              </w:rPr>
              <w:t>Le Conseil examinera un rapport sur la participation à l'Accord de 2007 et un projet de résolution portant prorogation du délai fixé pour déposer des instruments</w:t>
            </w:r>
            <w:r w:rsidR="007C21E2" w:rsidRPr="003B7A8D">
              <w:rPr>
                <w:rFonts w:asciiTheme="minorHAnsi" w:hAnsiTheme="minorHAnsi"/>
              </w:rPr>
              <w:t>.</w:t>
            </w:r>
          </w:p>
        </w:tc>
        <w:tc>
          <w:tcPr>
            <w:tcW w:w="13015" w:type="dxa"/>
          </w:tcPr>
          <w:p w:rsidR="000E6171" w:rsidRDefault="000E6171" w:rsidP="007C21E2">
            <w:pPr>
              <w:tabs>
                <w:tab w:val="left" w:pos="2306"/>
              </w:tabs>
            </w:pPr>
            <w:r>
              <w:rPr>
                <w:rFonts w:asciiTheme="minorHAnsi" w:hAnsiTheme="minorHAnsi" w:cstheme="minorHAnsi"/>
                <w:sz w:val="22"/>
                <w:szCs w:val="22"/>
              </w:rPr>
              <w:t>ICC-113-4</w:t>
            </w:r>
          </w:p>
          <w:p w:rsidR="00575DA0" w:rsidRPr="003B7A8D" w:rsidRDefault="004F7A47" w:rsidP="007C21E2">
            <w:pPr>
              <w:tabs>
                <w:tab w:val="left" w:pos="2306"/>
              </w:tabs>
              <w:rPr>
                <w:rFonts w:asciiTheme="minorHAnsi" w:hAnsiTheme="minorHAnsi" w:cstheme="minorHAnsi"/>
                <w:sz w:val="22"/>
                <w:szCs w:val="22"/>
              </w:rPr>
            </w:pPr>
            <w:hyperlink r:id="rId10" w:history="1">
              <w:r w:rsidR="00657358" w:rsidRPr="000B703D">
                <w:rPr>
                  <w:rStyle w:val="Hyperlink"/>
                  <w:rFonts w:asciiTheme="minorHAnsi" w:hAnsiTheme="minorHAnsi" w:cstheme="minorHAnsi"/>
                  <w:sz w:val="22"/>
                  <w:szCs w:val="22"/>
                </w:rPr>
                <w:t>WP-Council 246/14</w:t>
              </w:r>
            </w:hyperlink>
          </w:p>
        </w:tc>
      </w:tr>
      <w:tr w:rsidR="00EE4A10" w:rsidRPr="003B7A8D" w:rsidTr="007C21E2">
        <w:trPr>
          <w:cantSplit/>
        </w:trPr>
        <w:tc>
          <w:tcPr>
            <w:tcW w:w="7763" w:type="dxa"/>
          </w:tcPr>
          <w:p w:rsidR="00EE4A10" w:rsidRPr="003B7A8D" w:rsidRDefault="007C21E2" w:rsidP="003701CF">
            <w:pPr>
              <w:jc w:val="both"/>
              <w:rPr>
                <w:rFonts w:asciiTheme="minorHAnsi" w:hAnsiTheme="minorHAnsi" w:cstheme="minorHAnsi"/>
              </w:rPr>
            </w:pPr>
            <w:r w:rsidRPr="003B7A8D">
              <w:rPr>
                <w:rFonts w:asciiTheme="minorHAnsi" w:hAnsiTheme="minorHAnsi" w:cstheme="minorHAnsi"/>
                <w:b/>
                <w:bCs/>
              </w:rPr>
              <w:t>5</w:t>
            </w:r>
            <w:r w:rsidR="00EE4A10" w:rsidRPr="003B7A8D">
              <w:rPr>
                <w:rFonts w:asciiTheme="minorHAnsi" w:hAnsiTheme="minorHAnsi" w:cstheme="minorHAnsi"/>
                <w:b/>
                <w:bCs/>
              </w:rPr>
              <w:t>.</w:t>
            </w:r>
            <w:r w:rsidR="00EE4A10" w:rsidRPr="003B7A8D">
              <w:rPr>
                <w:rFonts w:asciiTheme="minorHAnsi" w:hAnsiTheme="minorHAnsi" w:cstheme="minorHAnsi"/>
                <w:b/>
                <w:bCs/>
                <w:color w:val="FF0000"/>
              </w:rPr>
              <w:tab/>
            </w:r>
            <w:r w:rsidR="0052599D" w:rsidRPr="003B7A8D">
              <w:rPr>
                <w:rFonts w:ascii="Calibri" w:hAnsi="Calibri"/>
                <w:b/>
                <w:bCs/>
              </w:rPr>
              <w:t xml:space="preserve">Situation du marché du café – </w:t>
            </w:r>
            <w:r w:rsidR="0052599D" w:rsidRPr="003B7A8D">
              <w:rPr>
                <w:rFonts w:ascii="Calibri" w:hAnsi="Calibri"/>
                <w:b/>
                <w:bCs/>
                <w:i/>
                <w:iCs/>
              </w:rPr>
              <w:t>à noter</w:t>
            </w:r>
          </w:p>
          <w:p w:rsidR="00EE4A10" w:rsidRPr="003B7A8D" w:rsidRDefault="00EE4A10" w:rsidP="003701CF">
            <w:pPr>
              <w:jc w:val="both"/>
              <w:rPr>
                <w:rFonts w:asciiTheme="minorHAnsi" w:hAnsiTheme="minorHAnsi" w:cstheme="minorHAnsi"/>
              </w:rPr>
            </w:pPr>
          </w:p>
          <w:p w:rsidR="007B236A" w:rsidRPr="003B7A8D" w:rsidRDefault="0052599D" w:rsidP="00FE533F">
            <w:pPr>
              <w:ind w:left="720"/>
              <w:jc w:val="both"/>
              <w:rPr>
                <w:rFonts w:asciiTheme="minorHAnsi" w:hAnsiTheme="minorHAnsi" w:cstheme="minorHAnsi"/>
              </w:rPr>
            </w:pPr>
            <w:r w:rsidRPr="003B7A8D">
              <w:rPr>
                <w:rFonts w:ascii="Calibri" w:hAnsi="Calibri"/>
                <w:bCs/>
                <w:spacing w:val="-2"/>
              </w:rPr>
              <w:t>Le Chef des opérations présentera une analyse de la situation du marché</w:t>
            </w:r>
            <w:r w:rsidRPr="003B7A8D">
              <w:rPr>
                <w:rFonts w:ascii="Calibri" w:hAnsi="Calibri" w:cs="Calibri"/>
              </w:rPr>
              <w:t xml:space="preserve">. Il fera également le point de l'impact de la rouille des feuilles du caféier et le scolyte noir du caféier sur la production et des mesures prises par l'OIC en la matière suite à l'adoption de la </w:t>
            </w:r>
            <w:hyperlink r:id="rId11" w:history="1">
              <w:r w:rsidRPr="003B7A8D">
                <w:rPr>
                  <w:rStyle w:val="Hyperlink"/>
                  <w:rFonts w:ascii="Calibri" w:hAnsi="Calibri" w:cs="Calibri"/>
                </w:rPr>
                <w:t>Résolution 451</w:t>
              </w:r>
            </w:hyperlink>
            <w:r w:rsidRPr="003B7A8D">
              <w:rPr>
                <w:rFonts w:ascii="Calibri" w:hAnsi="Calibri" w:cs="Calibri"/>
              </w:rPr>
              <w:t xml:space="preserve"> et </w:t>
            </w:r>
            <w:hyperlink r:id="rId12" w:history="1">
              <w:r w:rsidRPr="003B7A8D">
                <w:rPr>
                  <w:rStyle w:val="Hyperlink"/>
                  <w:rFonts w:ascii="Calibri" w:hAnsi="Calibri" w:cs="Calibri"/>
                </w:rPr>
                <w:t>Résolution 453</w:t>
              </w:r>
            </w:hyperlink>
            <w:r w:rsidR="009C1B3D" w:rsidRPr="003B7A8D">
              <w:rPr>
                <w:rFonts w:asciiTheme="minorHAnsi" w:hAnsiTheme="minorHAnsi" w:cstheme="minorHAnsi"/>
              </w:rPr>
              <w:t xml:space="preserve">, </w:t>
            </w:r>
            <w:r w:rsidR="00FE533F" w:rsidRPr="003B7A8D">
              <w:rPr>
                <w:rFonts w:asciiTheme="minorHAnsi" w:hAnsiTheme="minorHAnsi" w:cstheme="minorHAnsi"/>
              </w:rPr>
              <w:t>y compris</w:t>
            </w:r>
            <w:r w:rsidR="009C1B3D" w:rsidRPr="003B7A8D">
              <w:rPr>
                <w:rFonts w:asciiTheme="minorHAnsi" w:hAnsiTheme="minorHAnsi" w:cstheme="minorHAnsi"/>
              </w:rPr>
              <w:t xml:space="preserve"> </w:t>
            </w:r>
            <w:r w:rsidR="00FE533F" w:rsidRPr="003B7A8D">
              <w:rPr>
                <w:rFonts w:asciiTheme="minorHAnsi" w:hAnsiTheme="minorHAnsi" w:cstheme="minorHAnsi"/>
              </w:rPr>
              <w:t>un sommet</w:t>
            </w:r>
            <w:r w:rsidR="009C1B3D" w:rsidRPr="003B7A8D">
              <w:rPr>
                <w:rFonts w:asciiTheme="minorHAnsi" w:hAnsiTheme="minorHAnsi" w:cstheme="minorHAnsi"/>
              </w:rPr>
              <w:t xml:space="preserve"> </w:t>
            </w:r>
            <w:r w:rsidR="00FE533F" w:rsidRPr="003B7A8D">
              <w:rPr>
                <w:rFonts w:asciiTheme="minorHAnsi" w:hAnsiTheme="minorHAnsi" w:cstheme="minorHAnsi"/>
              </w:rPr>
              <w:t>con</w:t>
            </w:r>
            <w:r w:rsidR="009C1B3D" w:rsidRPr="003B7A8D">
              <w:rPr>
                <w:rFonts w:asciiTheme="minorHAnsi" w:hAnsiTheme="minorHAnsi" w:cstheme="minorHAnsi"/>
              </w:rPr>
              <w:t xml:space="preserve">joint </w:t>
            </w:r>
            <w:r w:rsidR="00FE533F" w:rsidRPr="003B7A8D">
              <w:rPr>
                <w:rFonts w:asciiTheme="minorHAnsi" w:hAnsiTheme="minorHAnsi" w:cstheme="minorHAnsi"/>
              </w:rPr>
              <w:t>sur la rouille des feuilles du caféier, organisé par l'Institut mondial de recherche sur le café</w:t>
            </w:r>
            <w:r w:rsidR="009C1B3D" w:rsidRPr="003B7A8D">
              <w:rPr>
                <w:rFonts w:asciiTheme="minorHAnsi" w:hAnsiTheme="minorHAnsi" w:cstheme="minorHAnsi"/>
              </w:rPr>
              <w:t>.</w:t>
            </w:r>
          </w:p>
        </w:tc>
        <w:tc>
          <w:tcPr>
            <w:tcW w:w="13015" w:type="dxa"/>
          </w:tcPr>
          <w:p w:rsidR="007F6E20" w:rsidRDefault="000E6171" w:rsidP="000E6171">
            <w:pPr>
              <w:tabs>
                <w:tab w:val="left" w:pos="2306"/>
              </w:tabs>
              <w:outlineLvl w:val="0"/>
              <w:rPr>
                <w:rFonts w:asciiTheme="minorHAnsi" w:hAnsiTheme="minorHAnsi" w:cstheme="minorHAnsi"/>
                <w:sz w:val="22"/>
                <w:szCs w:val="22"/>
              </w:rPr>
            </w:pPr>
            <w:r>
              <w:rPr>
                <w:rFonts w:asciiTheme="minorHAnsi" w:hAnsiTheme="minorHAnsi" w:cstheme="minorHAnsi"/>
                <w:sz w:val="22"/>
                <w:szCs w:val="22"/>
              </w:rPr>
              <w:t>Rapport mensuel sur le</w:t>
            </w:r>
            <w:r>
              <w:rPr>
                <w:rFonts w:asciiTheme="minorHAnsi" w:hAnsiTheme="minorHAnsi" w:cstheme="minorHAnsi"/>
                <w:sz w:val="22"/>
                <w:szCs w:val="22"/>
              </w:rPr>
              <w:br/>
              <w:t>marché du café – août 2014</w:t>
            </w:r>
          </w:p>
          <w:p w:rsidR="000E6171" w:rsidRPr="003B7A8D" w:rsidRDefault="000E6171" w:rsidP="000E6171">
            <w:pPr>
              <w:tabs>
                <w:tab w:val="left" w:pos="2306"/>
              </w:tabs>
              <w:outlineLvl w:val="0"/>
              <w:rPr>
                <w:rFonts w:asciiTheme="minorHAnsi" w:hAnsiTheme="minorHAnsi" w:cstheme="minorHAnsi"/>
                <w:sz w:val="22"/>
                <w:szCs w:val="22"/>
              </w:rPr>
            </w:pPr>
            <w:r>
              <w:rPr>
                <w:rFonts w:asciiTheme="minorHAnsi" w:hAnsiTheme="minorHAnsi" w:cstheme="minorHAnsi"/>
                <w:sz w:val="22"/>
                <w:szCs w:val="22"/>
              </w:rPr>
              <w:t>ED-2186/14</w:t>
            </w:r>
          </w:p>
        </w:tc>
      </w:tr>
      <w:tr w:rsidR="00EE4A10" w:rsidRPr="003B7A8D" w:rsidTr="007C21E2">
        <w:trPr>
          <w:cantSplit/>
        </w:trPr>
        <w:tc>
          <w:tcPr>
            <w:tcW w:w="7763" w:type="dxa"/>
          </w:tcPr>
          <w:p w:rsidR="00727EBA" w:rsidRPr="003B7A8D" w:rsidRDefault="007C21E2" w:rsidP="003701CF">
            <w:pPr>
              <w:jc w:val="both"/>
              <w:rPr>
                <w:rFonts w:asciiTheme="minorHAnsi" w:hAnsiTheme="minorHAnsi" w:cstheme="minorHAnsi"/>
                <w:bCs/>
              </w:rPr>
            </w:pPr>
            <w:r w:rsidRPr="003B7A8D">
              <w:rPr>
                <w:rFonts w:asciiTheme="minorHAnsi" w:hAnsiTheme="minorHAnsi" w:cstheme="minorHAnsi"/>
                <w:b/>
                <w:bCs/>
              </w:rPr>
              <w:t>6</w:t>
            </w:r>
            <w:r w:rsidR="00EE4A10" w:rsidRPr="003B7A8D">
              <w:rPr>
                <w:rFonts w:asciiTheme="minorHAnsi" w:hAnsiTheme="minorHAnsi" w:cstheme="minorHAnsi"/>
                <w:b/>
                <w:bCs/>
              </w:rPr>
              <w:t>.</w:t>
            </w:r>
            <w:r w:rsidR="00EE4A10" w:rsidRPr="003B7A8D">
              <w:rPr>
                <w:rFonts w:asciiTheme="minorHAnsi" w:hAnsiTheme="minorHAnsi" w:cstheme="minorHAnsi"/>
                <w:b/>
                <w:bCs/>
              </w:rPr>
              <w:tab/>
            </w:r>
            <w:r w:rsidR="0052599D" w:rsidRPr="003B7A8D">
              <w:rPr>
                <w:rFonts w:ascii="Calibri" w:hAnsi="Calibri"/>
                <w:b/>
                <w:bCs/>
              </w:rPr>
              <w:t>Études et rapports</w:t>
            </w:r>
            <w:r w:rsidR="0052599D" w:rsidRPr="003B7A8D">
              <w:rPr>
                <w:rFonts w:ascii="Calibri" w:hAnsi="Calibri" w:cs="Calibri"/>
                <w:b/>
                <w:bCs/>
                <w:i/>
              </w:rPr>
              <w:t xml:space="preserve"> – </w:t>
            </w:r>
            <w:r w:rsidR="0052599D" w:rsidRPr="003B7A8D">
              <w:rPr>
                <w:rFonts w:ascii="Calibri" w:hAnsi="Calibri"/>
                <w:b/>
                <w:bCs/>
                <w:i/>
              </w:rPr>
              <w:t>à examiner</w:t>
            </w:r>
          </w:p>
        </w:tc>
        <w:tc>
          <w:tcPr>
            <w:tcW w:w="13015" w:type="dxa"/>
          </w:tcPr>
          <w:p w:rsidR="00EE4A10" w:rsidRPr="003B7A8D" w:rsidRDefault="00EE4A10" w:rsidP="007C21E2">
            <w:pPr>
              <w:tabs>
                <w:tab w:val="left" w:pos="2306"/>
              </w:tabs>
              <w:outlineLvl w:val="0"/>
              <w:rPr>
                <w:rFonts w:asciiTheme="minorHAnsi" w:hAnsiTheme="minorHAnsi" w:cstheme="minorHAnsi"/>
                <w:sz w:val="22"/>
                <w:szCs w:val="22"/>
              </w:rPr>
            </w:pPr>
          </w:p>
        </w:tc>
      </w:tr>
      <w:tr w:rsidR="00FE0FFD" w:rsidRPr="003B7A8D" w:rsidTr="007C21E2">
        <w:trPr>
          <w:cantSplit/>
        </w:trPr>
        <w:tc>
          <w:tcPr>
            <w:tcW w:w="7763" w:type="dxa"/>
          </w:tcPr>
          <w:p w:rsidR="00601379" w:rsidRPr="003B7A8D" w:rsidRDefault="0052599D" w:rsidP="0086638E">
            <w:pPr>
              <w:ind w:left="720"/>
              <w:jc w:val="both"/>
              <w:rPr>
                <w:rFonts w:asciiTheme="minorHAnsi" w:hAnsiTheme="minorHAnsi" w:cstheme="minorHAnsi"/>
                <w:bCs/>
              </w:rPr>
            </w:pPr>
            <w:r w:rsidRPr="003B7A8D">
              <w:rPr>
                <w:rFonts w:ascii="Calibri" w:hAnsi="Calibri"/>
                <w:bCs/>
              </w:rPr>
              <w:t>Le Conseil examinera les</w:t>
            </w:r>
            <w:r w:rsidR="00470C11">
              <w:rPr>
                <w:rFonts w:ascii="Calibri" w:hAnsi="Calibri"/>
                <w:bCs/>
              </w:rPr>
              <w:t xml:space="preserve"> études et les</w:t>
            </w:r>
            <w:r w:rsidRPr="003B7A8D">
              <w:rPr>
                <w:rFonts w:ascii="Calibri" w:hAnsi="Calibri"/>
                <w:bCs/>
              </w:rPr>
              <w:t xml:space="preserve"> </w:t>
            </w:r>
            <w:r w:rsidR="0086638E">
              <w:rPr>
                <w:rFonts w:ascii="Calibri" w:hAnsi="Calibri"/>
                <w:bCs/>
              </w:rPr>
              <w:t>rapports</w:t>
            </w:r>
            <w:r w:rsidRPr="003B7A8D">
              <w:rPr>
                <w:rFonts w:ascii="Calibri" w:hAnsi="Calibri"/>
                <w:bCs/>
              </w:rPr>
              <w:t xml:space="preserve"> ci-</w:t>
            </w:r>
            <w:r w:rsidR="003B344A" w:rsidRPr="003B7A8D">
              <w:rPr>
                <w:rFonts w:ascii="Calibri" w:hAnsi="Calibri"/>
                <w:bCs/>
              </w:rPr>
              <w:t>après</w:t>
            </w:r>
            <w:r w:rsidR="003B344A" w:rsidRPr="003B7A8D">
              <w:rPr>
                <w:rFonts w:asciiTheme="minorHAnsi" w:hAnsiTheme="minorHAnsi" w:cstheme="minorHAnsi"/>
                <w:bCs/>
              </w:rPr>
              <w:t> :</w:t>
            </w:r>
          </w:p>
        </w:tc>
        <w:tc>
          <w:tcPr>
            <w:tcW w:w="13015" w:type="dxa"/>
          </w:tcPr>
          <w:p w:rsidR="00FE0FFD" w:rsidRPr="003B7A8D" w:rsidRDefault="00FE0FFD" w:rsidP="007C21E2">
            <w:pPr>
              <w:tabs>
                <w:tab w:val="left" w:pos="2306"/>
              </w:tabs>
              <w:outlineLvl w:val="0"/>
              <w:rPr>
                <w:rFonts w:asciiTheme="minorHAnsi" w:hAnsiTheme="minorHAnsi" w:cstheme="minorHAnsi"/>
                <w:sz w:val="22"/>
                <w:szCs w:val="22"/>
              </w:rPr>
            </w:pPr>
          </w:p>
        </w:tc>
      </w:tr>
      <w:tr w:rsidR="00470C11" w:rsidRPr="003B7A8D" w:rsidTr="007C21E2">
        <w:trPr>
          <w:cantSplit/>
        </w:trPr>
        <w:tc>
          <w:tcPr>
            <w:tcW w:w="7763" w:type="dxa"/>
          </w:tcPr>
          <w:p w:rsidR="00470C11" w:rsidRPr="008C260B" w:rsidRDefault="008C260B" w:rsidP="004C7FC5">
            <w:pPr>
              <w:numPr>
                <w:ilvl w:val="0"/>
                <w:numId w:val="14"/>
              </w:numPr>
              <w:ind w:left="1077" w:hanging="357"/>
              <w:jc w:val="both"/>
              <w:rPr>
                <w:rFonts w:asciiTheme="minorHAnsi" w:hAnsiTheme="minorHAnsi" w:cstheme="minorHAnsi"/>
                <w:b/>
                <w:bCs/>
              </w:rPr>
            </w:pPr>
            <w:r w:rsidRPr="008C260B">
              <w:rPr>
                <w:rFonts w:ascii="Calibri" w:hAnsi="Calibri"/>
                <w:b/>
              </w:rPr>
              <w:t>Facteurs de l'équilibre du marché du café</w:t>
            </w:r>
          </w:p>
        </w:tc>
        <w:tc>
          <w:tcPr>
            <w:tcW w:w="13015" w:type="dxa"/>
          </w:tcPr>
          <w:p w:rsidR="00470C11" w:rsidRPr="008C260B" w:rsidRDefault="00470C11" w:rsidP="004C7FC5">
            <w:pPr>
              <w:tabs>
                <w:tab w:val="left" w:pos="2306"/>
              </w:tabs>
              <w:outlineLvl w:val="0"/>
              <w:rPr>
                <w:rFonts w:asciiTheme="minorHAnsi" w:hAnsiTheme="minorHAnsi" w:cstheme="minorHAnsi"/>
                <w:sz w:val="22"/>
                <w:szCs w:val="22"/>
              </w:rPr>
            </w:pPr>
            <w:r w:rsidRPr="008C260B">
              <w:rPr>
                <w:rFonts w:asciiTheme="minorHAnsi" w:hAnsiTheme="minorHAnsi" w:cstheme="minorHAnsi"/>
                <w:sz w:val="22"/>
                <w:szCs w:val="22"/>
              </w:rPr>
              <w:t>ICC-113-6</w:t>
            </w:r>
          </w:p>
        </w:tc>
      </w:tr>
      <w:tr w:rsidR="00470C11" w:rsidRPr="003B7A8D" w:rsidTr="007C21E2">
        <w:trPr>
          <w:cantSplit/>
        </w:trPr>
        <w:tc>
          <w:tcPr>
            <w:tcW w:w="7763" w:type="dxa"/>
          </w:tcPr>
          <w:p w:rsidR="00470C11" w:rsidRPr="003B7A8D" w:rsidRDefault="00470C11" w:rsidP="00E15F73">
            <w:pPr>
              <w:numPr>
                <w:ilvl w:val="0"/>
                <w:numId w:val="14"/>
              </w:numPr>
              <w:ind w:left="1077" w:hanging="357"/>
              <w:jc w:val="both"/>
              <w:rPr>
                <w:rFonts w:asciiTheme="minorHAnsi" w:hAnsiTheme="minorHAnsi"/>
                <w:b/>
                <w:bCs/>
              </w:rPr>
            </w:pPr>
            <w:r w:rsidRPr="003B7A8D">
              <w:rPr>
                <w:rFonts w:asciiTheme="minorHAnsi" w:hAnsiTheme="minorHAnsi"/>
                <w:b/>
                <w:bCs/>
              </w:rPr>
              <w:t>Obstacles à la consommation</w:t>
            </w:r>
          </w:p>
        </w:tc>
        <w:tc>
          <w:tcPr>
            <w:tcW w:w="13015" w:type="dxa"/>
          </w:tcPr>
          <w:p w:rsidR="00470C11" w:rsidRPr="00222348" w:rsidRDefault="00470C11" w:rsidP="00943259">
            <w:pPr>
              <w:rPr>
                <w:rFonts w:asciiTheme="minorHAnsi" w:hAnsiTheme="minorHAnsi" w:cs="Calibri"/>
                <w:sz w:val="22"/>
                <w:szCs w:val="22"/>
              </w:rPr>
            </w:pPr>
            <w:r>
              <w:rPr>
                <w:rFonts w:asciiTheme="minorHAnsi" w:hAnsiTheme="minorHAnsi" w:cstheme="minorHAnsi"/>
                <w:sz w:val="22"/>
                <w:szCs w:val="22"/>
              </w:rPr>
              <w:t>ICC-113-7</w:t>
            </w:r>
          </w:p>
        </w:tc>
      </w:tr>
      <w:tr w:rsidR="00470C11" w:rsidRPr="003B7A8D" w:rsidTr="007C21E2">
        <w:trPr>
          <w:cantSplit/>
        </w:trPr>
        <w:tc>
          <w:tcPr>
            <w:tcW w:w="7763" w:type="dxa"/>
          </w:tcPr>
          <w:p w:rsidR="00470C11" w:rsidRPr="003B7A8D" w:rsidRDefault="00470C11" w:rsidP="00E42341">
            <w:pPr>
              <w:numPr>
                <w:ilvl w:val="0"/>
                <w:numId w:val="14"/>
              </w:numPr>
              <w:ind w:left="1077" w:hanging="357"/>
              <w:jc w:val="both"/>
              <w:rPr>
                <w:rFonts w:asciiTheme="minorHAnsi" w:hAnsiTheme="minorHAnsi"/>
                <w:b/>
                <w:spacing w:val="-2"/>
              </w:rPr>
            </w:pPr>
            <w:r w:rsidRPr="003B7A8D">
              <w:rPr>
                <w:rFonts w:asciiTheme="minorHAnsi" w:hAnsiTheme="minorHAnsi"/>
                <w:b/>
                <w:bCs/>
              </w:rPr>
              <w:t xml:space="preserve">Mélanges et succédanés </w:t>
            </w:r>
          </w:p>
        </w:tc>
        <w:tc>
          <w:tcPr>
            <w:tcW w:w="13015" w:type="dxa"/>
          </w:tcPr>
          <w:p w:rsidR="00470C11" w:rsidRPr="00222348" w:rsidRDefault="00146E2A" w:rsidP="00943259">
            <w:pPr>
              <w:rPr>
                <w:rFonts w:asciiTheme="minorHAnsi" w:hAnsiTheme="minorHAnsi" w:cs="Calibri"/>
                <w:sz w:val="22"/>
                <w:szCs w:val="22"/>
              </w:rPr>
            </w:pPr>
            <w:r>
              <w:rPr>
                <w:rFonts w:asciiTheme="minorHAnsi" w:hAnsiTheme="minorHAnsi" w:cstheme="minorHAnsi"/>
                <w:sz w:val="22"/>
                <w:szCs w:val="22"/>
              </w:rPr>
              <w:t>ICC-113-8</w:t>
            </w:r>
          </w:p>
        </w:tc>
      </w:tr>
      <w:tr w:rsidR="004C7FC5" w:rsidRPr="003B7A8D" w:rsidTr="007C21E2">
        <w:trPr>
          <w:cantSplit/>
        </w:trPr>
        <w:tc>
          <w:tcPr>
            <w:tcW w:w="7763" w:type="dxa"/>
          </w:tcPr>
          <w:p w:rsidR="004C7FC5" w:rsidRPr="00641DA6" w:rsidRDefault="004C7FC5" w:rsidP="004C7FC5">
            <w:pPr>
              <w:jc w:val="both"/>
              <w:rPr>
                <w:rFonts w:asciiTheme="minorHAnsi" w:hAnsiTheme="minorHAnsi" w:cstheme="minorHAnsi"/>
                <w:b/>
              </w:rPr>
            </w:pPr>
            <w:r w:rsidRPr="00641DA6">
              <w:rPr>
                <w:rFonts w:asciiTheme="minorHAnsi" w:hAnsiTheme="minorHAnsi" w:cstheme="minorHAnsi"/>
                <w:b/>
              </w:rPr>
              <w:t>7.</w:t>
            </w:r>
            <w:r w:rsidRPr="00641DA6">
              <w:rPr>
                <w:rFonts w:asciiTheme="minorHAnsi" w:hAnsiTheme="minorHAnsi" w:cstheme="minorHAnsi"/>
                <w:b/>
              </w:rPr>
              <w:tab/>
              <w:t>Forum</w:t>
            </w:r>
            <w:r w:rsidR="00146E2A" w:rsidRPr="00641DA6">
              <w:rPr>
                <w:rFonts w:asciiTheme="minorHAnsi" w:hAnsiTheme="minorHAnsi" w:cstheme="minorHAnsi"/>
                <w:b/>
              </w:rPr>
              <w:t xml:space="preserve"> mondial du café</w:t>
            </w:r>
            <w:r w:rsidRPr="00641DA6">
              <w:rPr>
                <w:rFonts w:asciiTheme="minorHAnsi" w:hAnsiTheme="minorHAnsi" w:cstheme="minorHAnsi"/>
                <w:b/>
              </w:rPr>
              <w:t xml:space="preserve"> –</w:t>
            </w:r>
            <w:r w:rsidRPr="00641DA6">
              <w:rPr>
                <w:rFonts w:asciiTheme="minorHAnsi" w:hAnsiTheme="minorHAnsi" w:cstheme="minorHAnsi"/>
                <w:b/>
                <w:i/>
              </w:rPr>
              <w:t xml:space="preserve"> </w:t>
            </w:r>
            <w:r w:rsidR="00146E2A" w:rsidRPr="00641DA6">
              <w:rPr>
                <w:rFonts w:ascii="Calibri" w:hAnsi="Calibri"/>
                <w:b/>
                <w:bCs/>
                <w:i/>
              </w:rPr>
              <w:t>à examiner</w:t>
            </w:r>
          </w:p>
          <w:p w:rsidR="004C7FC5" w:rsidRPr="00641DA6" w:rsidRDefault="004C7FC5" w:rsidP="004C7FC5">
            <w:pPr>
              <w:jc w:val="both"/>
              <w:rPr>
                <w:rFonts w:asciiTheme="minorHAnsi" w:hAnsiTheme="minorHAnsi" w:cstheme="minorHAnsi"/>
                <w:b/>
              </w:rPr>
            </w:pPr>
          </w:p>
          <w:p w:rsidR="004C7FC5" w:rsidRPr="00641DA6" w:rsidRDefault="00641DA6" w:rsidP="00641DA6">
            <w:pPr>
              <w:ind w:left="720"/>
              <w:jc w:val="both"/>
              <w:rPr>
                <w:rFonts w:asciiTheme="minorHAnsi" w:hAnsiTheme="minorHAnsi" w:cstheme="minorHAnsi"/>
                <w:highlight w:val="yellow"/>
              </w:rPr>
            </w:pPr>
            <w:r w:rsidRPr="00641DA6">
              <w:rPr>
                <w:rFonts w:asciiTheme="minorHAnsi" w:hAnsiTheme="minorHAnsi" w:cstheme="minorHAnsi"/>
              </w:rPr>
              <w:t>Le représentant de l’Union européenne</w:t>
            </w:r>
            <w:r w:rsidR="004C7FC5" w:rsidRPr="00641DA6">
              <w:rPr>
                <w:rFonts w:asciiTheme="minorHAnsi" w:hAnsiTheme="minorHAnsi" w:cstheme="minorHAnsi"/>
              </w:rPr>
              <w:t xml:space="preserve"> </w:t>
            </w:r>
            <w:r w:rsidRPr="00641DA6">
              <w:rPr>
                <w:rFonts w:asciiTheme="minorHAnsi" w:hAnsiTheme="minorHAnsi" w:cstheme="minorHAnsi"/>
              </w:rPr>
              <w:t>– Italie</w:t>
            </w:r>
            <w:r w:rsidR="004C7FC5" w:rsidRPr="00641DA6">
              <w:rPr>
                <w:rFonts w:asciiTheme="minorHAnsi" w:hAnsiTheme="minorHAnsi" w:cstheme="minorHAnsi"/>
              </w:rPr>
              <w:t xml:space="preserve"> </w:t>
            </w:r>
            <w:r w:rsidRPr="00641DA6">
              <w:rPr>
                <w:rFonts w:asciiTheme="minorHAnsi" w:hAnsiTheme="minorHAnsi" w:cstheme="minorHAnsi"/>
              </w:rPr>
              <w:t>fera rapport</w:t>
            </w:r>
            <w:r w:rsidR="004C7FC5" w:rsidRPr="00641DA6">
              <w:rPr>
                <w:rFonts w:asciiTheme="minorHAnsi" w:hAnsiTheme="minorHAnsi" w:cstheme="minorHAnsi"/>
              </w:rPr>
              <w:t xml:space="preserve"> </w:t>
            </w:r>
            <w:r w:rsidRPr="00641DA6">
              <w:rPr>
                <w:rFonts w:asciiTheme="minorHAnsi" w:hAnsiTheme="minorHAnsi" w:cstheme="minorHAnsi"/>
              </w:rPr>
              <w:t>sur les préparations</w:t>
            </w:r>
            <w:r w:rsidR="004C7FC5" w:rsidRPr="00641DA6">
              <w:rPr>
                <w:rFonts w:asciiTheme="minorHAnsi" w:hAnsiTheme="minorHAnsi" w:cstheme="minorHAnsi"/>
              </w:rPr>
              <w:t xml:space="preserve"> </w:t>
            </w:r>
            <w:r w:rsidRPr="00641DA6">
              <w:rPr>
                <w:rFonts w:asciiTheme="minorHAnsi" w:hAnsiTheme="minorHAnsi" w:cstheme="minorHAnsi"/>
              </w:rPr>
              <w:t>pour accueillir</w:t>
            </w:r>
            <w:r w:rsidR="004C7FC5" w:rsidRPr="00641DA6">
              <w:rPr>
                <w:rFonts w:asciiTheme="minorHAnsi" w:hAnsiTheme="minorHAnsi" w:cstheme="minorHAnsi"/>
              </w:rPr>
              <w:t xml:space="preserve"> </w:t>
            </w:r>
            <w:r w:rsidRPr="00641DA6">
              <w:rPr>
                <w:rFonts w:asciiTheme="minorHAnsi" w:hAnsiTheme="minorHAnsi" w:cstheme="minorHAnsi"/>
              </w:rPr>
              <w:t>le</w:t>
            </w:r>
            <w:r>
              <w:rPr>
                <w:rFonts w:asciiTheme="minorHAnsi" w:hAnsiTheme="minorHAnsi" w:cstheme="minorHAnsi"/>
              </w:rPr>
              <w:t xml:space="preserve"> </w:t>
            </w:r>
            <w:r w:rsidR="004C7FC5" w:rsidRPr="00641DA6">
              <w:rPr>
                <w:rFonts w:asciiTheme="minorHAnsi" w:hAnsiTheme="minorHAnsi" w:cstheme="minorHAnsi"/>
              </w:rPr>
              <w:t xml:space="preserve">Forum </w:t>
            </w:r>
            <w:r w:rsidRPr="00641DA6">
              <w:rPr>
                <w:rFonts w:asciiTheme="minorHAnsi" w:hAnsiTheme="minorHAnsi" w:cstheme="minorHAnsi"/>
              </w:rPr>
              <w:t>mondial du café à</w:t>
            </w:r>
            <w:r w:rsidR="004C7FC5" w:rsidRPr="00641DA6">
              <w:rPr>
                <w:rFonts w:asciiTheme="minorHAnsi" w:hAnsiTheme="minorHAnsi" w:cstheme="minorHAnsi"/>
              </w:rPr>
              <w:t xml:space="preserve"> Milan </w:t>
            </w:r>
            <w:r w:rsidRPr="00641DA6">
              <w:rPr>
                <w:rFonts w:asciiTheme="minorHAnsi" w:hAnsiTheme="minorHAnsi" w:cstheme="minorHAnsi"/>
              </w:rPr>
              <w:t>en septembre</w:t>
            </w:r>
            <w:r w:rsidR="004C7FC5" w:rsidRPr="00641DA6">
              <w:rPr>
                <w:rFonts w:asciiTheme="minorHAnsi" w:hAnsiTheme="minorHAnsi" w:cstheme="minorHAnsi"/>
              </w:rPr>
              <w:t xml:space="preserve"> 2015</w:t>
            </w:r>
            <w:r>
              <w:rPr>
                <w:rFonts w:asciiTheme="minorHAnsi" w:hAnsiTheme="minorHAnsi" w:cstheme="minorHAnsi"/>
              </w:rPr>
              <w:t>,</w:t>
            </w:r>
            <w:r w:rsidR="004C7FC5" w:rsidRPr="00641DA6">
              <w:rPr>
                <w:rFonts w:asciiTheme="minorHAnsi" w:hAnsiTheme="minorHAnsi" w:cstheme="minorHAnsi"/>
              </w:rPr>
              <w:t xml:space="preserve"> </w:t>
            </w:r>
            <w:r w:rsidRPr="00641DA6">
              <w:rPr>
                <w:rFonts w:asciiTheme="minorHAnsi" w:hAnsiTheme="minorHAnsi" w:cstheme="minorHAnsi"/>
              </w:rPr>
              <w:t>à l’occasion d’EXPO</w:t>
            </w:r>
            <w:r w:rsidR="004C7FC5" w:rsidRPr="00641DA6">
              <w:rPr>
                <w:rFonts w:asciiTheme="minorHAnsi" w:hAnsiTheme="minorHAnsi" w:cstheme="minorHAnsi"/>
              </w:rPr>
              <w:t xml:space="preserve"> MILANO. </w:t>
            </w:r>
          </w:p>
        </w:tc>
        <w:tc>
          <w:tcPr>
            <w:tcW w:w="13015" w:type="dxa"/>
          </w:tcPr>
          <w:p w:rsidR="004C7FC5" w:rsidRPr="00146E2A" w:rsidRDefault="004C7FC5" w:rsidP="004C7FC5">
            <w:pPr>
              <w:tabs>
                <w:tab w:val="left" w:pos="2306"/>
              </w:tabs>
              <w:rPr>
                <w:rFonts w:asciiTheme="minorHAnsi" w:hAnsiTheme="minorHAnsi" w:cstheme="minorHAnsi"/>
                <w:sz w:val="22"/>
                <w:szCs w:val="22"/>
                <w:highlight w:val="yellow"/>
              </w:rPr>
            </w:pPr>
            <w:r w:rsidRPr="00146E2A">
              <w:rPr>
                <w:rFonts w:asciiTheme="minorHAnsi" w:hAnsiTheme="minorHAnsi" w:cstheme="minorHAnsi"/>
                <w:sz w:val="22"/>
                <w:szCs w:val="22"/>
              </w:rPr>
              <w:t>verbal</w:t>
            </w:r>
          </w:p>
        </w:tc>
      </w:tr>
      <w:tr w:rsidR="004C7FC5" w:rsidRPr="003B7A8D" w:rsidTr="007C21E2">
        <w:trPr>
          <w:cantSplit/>
        </w:trPr>
        <w:tc>
          <w:tcPr>
            <w:tcW w:w="7763" w:type="dxa"/>
          </w:tcPr>
          <w:p w:rsidR="004C7FC5" w:rsidRPr="003B7A8D" w:rsidRDefault="004C7FC5" w:rsidP="003701CF">
            <w:pPr>
              <w:ind w:left="720" w:hanging="720"/>
              <w:jc w:val="both"/>
              <w:rPr>
                <w:rFonts w:asciiTheme="minorHAnsi" w:hAnsiTheme="minorHAnsi" w:cstheme="minorHAnsi"/>
                <w:b/>
              </w:rPr>
            </w:pPr>
            <w:r>
              <w:rPr>
                <w:rFonts w:asciiTheme="minorHAnsi" w:hAnsiTheme="minorHAnsi" w:cstheme="minorHAnsi"/>
                <w:b/>
              </w:rPr>
              <w:t>8</w:t>
            </w:r>
            <w:r w:rsidRPr="003B7A8D">
              <w:rPr>
                <w:rFonts w:asciiTheme="minorHAnsi" w:hAnsiTheme="minorHAnsi" w:cstheme="minorHAnsi"/>
                <w:b/>
              </w:rPr>
              <w:t>.</w:t>
            </w:r>
            <w:r w:rsidRPr="003B7A8D">
              <w:rPr>
                <w:rFonts w:asciiTheme="minorHAnsi" w:hAnsiTheme="minorHAnsi" w:cstheme="minorHAnsi"/>
                <w:b/>
              </w:rPr>
              <w:tab/>
            </w:r>
            <w:r w:rsidRPr="003B7A8D">
              <w:rPr>
                <w:rFonts w:ascii="Calibri" w:hAnsi="Calibri"/>
                <w:b/>
              </w:rPr>
              <w:t xml:space="preserve">Conférence mondiale du Café – </w:t>
            </w:r>
            <w:r w:rsidRPr="003B7A8D">
              <w:rPr>
                <w:rFonts w:ascii="Calibri" w:hAnsi="Calibri"/>
                <w:b/>
                <w:i/>
              </w:rPr>
              <w:t>à examiner</w:t>
            </w:r>
          </w:p>
          <w:p w:rsidR="004C7FC5" w:rsidRPr="003B7A8D" w:rsidRDefault="004C7FC5" w:rsidP="003701CF">
            <w:pPr>
              <w:keepNext/>
              <w:jc w:val="both"/>
              <w:rPr>
                <w:rFonts w:asciiTheme="minorHAnsi" w:hAnsiTheme="minorHAnsi" w:cstheme="minorHAnsi"/>
                <w:b/>
              </w:rPr>
            </w:pPr>
          </w:p>
          <w:p w:rsidR="004C7FC5" w:rsidRPr="003B7A8D" w:rsidRDefault="004C7FC5" w:rsidP="00590A02">
            <w:pPr>
              <w:ind w:left="709"/>
              <w:jc w:val="both"/>
              <w:rPr>
                <w:rFonts w:asciiTheme="minorHAnsi" w:hAnsiTheme="minorHAnsi"/>
              </w:rPr>
            </w:pPr>
            <w:r w:rsidRPr="003B7A8D">
              <w:rPr>
                <w:rFonts w:asciiTheme="minorHAnsi" w:hAnsiTheme="minorHAnsi" w:cstheme="minorHAnsi"/>
              </w:rPr>
              <w:t>L’Éthiopie accueillera la 4</w:t>
            </w:r>
            <w:r w:rsidRPr="003B7A8D">
              <w:rPr>
                <w:rFonts w:asciiTheme="minorHAnsi" w:hAnsiTheme="minorHAnsi" w:cstheme="minorHAnsi"/>
                <w:vertAlign w:val="superscript"/>
              </w:rPr>
              <w:t>e</w:t>
            </w:r>
            <w:r w:rsidRPr="003B7A8D">
              <w:rPr>
                <w:rFonts w:asciiTheme="minorHAnsi" w:hAnsiTheme="minorHAnsi" w:cstheme="minorHAnsi"/>
              </w:rPr>
              <w:t xml:space="preserve"> Conférence mondiale du Café qui se tiendra à Addis Ab</w:t>
            </w:r>
            <w:r>
              <w:rPr>
                <w:rFonts w:asciiTheme="minorHAnsi" w:hAnsiTheme="minorHAnsi" w:cstheme="minorHAnsi"/>
              </w:rPr>
              <w:t>e</w:t>
            </w:r>
            <w:r w:rsidRPr="003B7A8D">
              <w:rPr>
                <w:rFonts w:asciiTheme="minorHAnsi" w:hAnsiTheme="minorHAnsi" w:cstheme="minorHAnsi"/>
              </w:rPr>
              <w:t>ba, en mar</w:t>
            </w:r>
            <w:r>
              <w:rPr>
                <w:rFonts w:asciiTheme="minorHAnsi" w:hAnsiTheme="minorHAnsi" w:cstheme="minorHAnsi"/>
              </w:rPr>
              <w:t>s</w:t>
            </w:r>
            <w:r w:rsidRPr="003B7A8D">
              <w:rPr>
                <w:rFonts w:asciiTheme="minorHAnsi" w:hAnsiTheme="minorHAnsi" w:cstheme="minorHAnsi"/>
              </w:rPr>
              <w:t xml:space="preserve"> 2016.</w:t>
            </w:r>
            <w:r w:rsidRPr="003B7A8D">
              <w:rPr>
                <w:rFonts w:asciiTheme="minorHAnsi" w:hAnsiTheme="minorHAnsi"/>
              </w:rPr>
              <w:t xml:space="preserve"> L’article 30 de l'Accord de 2007 dispose que </w:t>
            </w:r>
            <w:r w:rsidRPr="003B7A8D">
              <w:rPr>
                <w:rFonts w:ascii="Calibri" w:hAnsi="Calibri"/>
              </w:rPr>
              <w:t>le Conseil nomme le président de la Conférence mondiale du Café et décide, de concert avec le Comité consultatif du secteur privé, de la forme, du nom, du thème et du calendrier de la Conférence</w:t>
            </w:r>
            <w:r w:rsidRPr="003B7A8D">
              <w:rPr>
                <w:rFonts w:asciiTheme="minorHAnsi" w:hAnsiTheme="minorHAnsi"/>
              </w:rPr>
              <w:t>.</w:t>
            </w:r>
          </w:p>
        </w:tc>
        <w:tc>
          <w:tcPr>
            <w:tcW w:w="13015" w:type="dxa"/>
          </w:tcPr>
          <w:p w:rsidR="004C7FC5" w:rsidRPr="003B7A8D" w:rsidRDefault="004C7FC5"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4C7FC5" w:rsidRPr="003B7A8D" w:rsidTr="007C21E2">
        <w:trPr>
          <w:cantSplit/>
        </w:trPr>
        <w:tc>
          <w:tcPr>
            <w:tcW w:w="7763" w:type="dxa"/>
          </w:tcPr>
          <w:p w:rsidR="004C7FC5" w:rsidRPr="003B7A8D" w:rsidRDefault="004C7FC5" w:rsidP="00943259">
            <w:pPr>
              <w:ind w:left="720" w:hanging="720"/>
              <w:jc w:val="both"/>
              <w:rPr>
                <w:rFonts w:asciiTheme="minorHAnsi" w:hAnsiTheme="minorHAnsi" w:cstheme="minorHAnsi"/>
                <w:b/>
              </w:rPr>
            </w:pPr>
            <w:r>
              <w:rPr>
                <w:rFonts w:asciiTheme="minorHAnsi" w:hAnsiTheme="minorHAnsi" w:cstheme="minorHAnsi"/>
                <w:b/>
              </w:rPr>
              <w:lastRenderedPageBreak/>
              <w:t>9</w:t>
            </w:r>
            <w:r w:rsidRPr="00222348">
              <w:rPr>
                <w:rFonts w:asciiTheme="minorHAnsi" w:hAnsiTheme="minorHAnsi" w:cstheme="minorHAnsi"/>
                <w:b/>
              </w:rPr>
              <w:t>.</w:t>
            </w:r>
            <w:r w:rsidRPr="003B7A8D">
              <w:rPr>
                <w:rFonts w:asciiTheme="minorHAnsi" w:hAnsiTheme="minorHAnsi" w:cstheme="minorHAnsi"/>
                <w:b/>
                <w:color w:val="FF0000"/>
              </w:rPr>
              <w:tab/>
            </w:r>
            <w:r w:rsidRPr="003B7A8D">
              <w:rPr>
                <w:rFonts w:ascii="Calibri" w:hAnsi="Calibri" w:cs="Calibri"/>
                <w:b/>
                <w:bCs/>
              </w:rPr>
              <w:t xml:space="preserve">Programme d’activités </w:t>
            </w:r>
            <w:r w:rsidRPr="00222348">
              <w:rPr>
                <w:rFonts w:asciiTheme="minorHAnsi" w:hAnsiTheme="minorHAnsi" w:cstheme="minorHAnsi"/>
                <w:b/>
              </w:rPr>
              <w:t xml:space="preserve">‒ </w:t>
            </w:r>
            <w:r w:rsidRPr="00222348">
              <w:rPr>
                <w:rFonts w:ascii="Calibri" w:hAnsi="Calibri"/>
                <w:b/>
                <w:i/>
              </w:rPr>
              <w:t>à</w:t>
            </w:r>
            <w:r w:rsidRPr="003B7A8D">
              <w:rPr>
                <w:rFonts w:ascii="Calibri" w:hAnsi="Calibri"/>
                <w:b/>
                <w:i/>
              </w:rPr>
              <w:t xml:space="preserve"> examiner</w:t>
            </w:r>
          </w:p>
          <w:p w:rsidR="004C7FC5" w:rsidRPr="003B7A8D" w:rsidRDefault="004C7FC5" w:rsidP="00943259">
            <w:pPr>
              <w:ind w:left="720" w:hanging="720"/>
              <w:jc w:val="both"/>
              <w:rPr>
                <w:rFonts w:asciiTheme="minorHAnsi" w:hAnsiTheme="minorHAnsi" w:cstheme="minorHAnsi"/>
                <w:b/>
              </w:rPr>
            </w:pPr>
          </w:p>
          <w:p w:rsidR="004C7FC5" w:rsidRPr="00963687" w:rsidRDefault="004C7FC5" w:rsidP="00CB3ECA">
            <w:pPr>
              <w:ind w:left="720" w:hanging="720"/>
              <w:jc w:val="both"/>
              <w:rPr>
                <w:rFonts w:asciiTheme="minorHAnsi" w:hAnsiTheme="minorHAnsi" w:cstheme="minorHAnsi"/>
              </w:rPr>
            </w:pPr>
            <w:r w:rsidRPr="003B7A8D">
              <w:rPr>
                <w:rFonts w:asciiTheme="minorHAnsi" w:hAnsiTheme="minorHAnsi" w:cstheme="minorHAnsi"/>
                <w:b/>
              </w:rPr>
              <w:tab/>
            </w:r>
            <w:r w:rsidRPr="003B7A8D">
              <w:rPr>
                <w:rFonts w:ascii="Calibri" w:hAnsi="Calibri" w:cs="Calibri"/>
                <w:lang w:eastAsia="en-GB"/>
              </w:rPr>
              <w:t>Le Conseil examinera</w:t>
            </w:r>
            <w:r w:rsidRPr="003B7A8D">
              <w:rPr>
                <w:rFonts w:asciiTheme="minorHAnsi" w:hAnsiTheme="minorHAnsi" w:cstheme="minorHAnsi"/>
              </w:rPr>
              <w:t xml:space="preserve"> </w:t>
            </w:r>
            <w:r w:rsidRPr="00963687">
              <w:rPr>
                <w:rFonts w:asciiTheme="minorHAnsi" w:hAnsiTheme="minorHAnsi" w:cstheme="minorHAnsi"/>
              </w:rPr>
              <w:t xml:space="preserve">des rapports sur le programme des activités pour 2013/14, les aspects financiers du séminaire de mars 2014, ainsi qu'un sujet pour un séminaire en 2014/15. Le programme des activités pour 2014/15 </w:t>
            </w:r>
            <w:r w:rsidR="00CB3ECA">
              <w:rPr>
                <w:rFonts w:asciiTheme="minorHAnsi" w:hAnsiTheme="minorHAnsi" w:cstheme="minorHAnsi"/>
              </w:rPr>
              <w:t>a été</w:t>
            </w:r>
            <w:r w:rsidRPr="00963687">
              <w:rPr>
                <w:rFonts w:asciiTheme="minorHAnsi" w:hAnsiTheme="minorHAnsi" w:cstheme="minorHAnsi"/>
              </w:rPr>
              <w:t xml:space="preserve"> révisé pour y inclure les résultats escomptés et des indicateurs mesurables.</w:t>
            </w:r>
          </w:p>
        </w:tc>
        <w:tc>
          <w:tcPr>
            <w:tcW w:w="13015" w:type="dxa"/>
          </w:tcPr>
          <w:p w:rsidR="004C7FC5" w:rsidRDefault="004C7FC5" w:rsidP="007C21E2">
            <w:pPr>
              <w:tabs>
                <w:tab w:val="left" w:pos="2306"/>
              </w:tabs>
            </w:pPr>
            <w:hyperlink r:id="rId13" w:history="1">
              <w:r w:rsidRPr="000610E7">
                <w:rPr>
                  <w:rStyle w:val="Hyperlink"/>
                  <w:rFonts w:asciiTheme="minorHAnsi" w:hAnsiTheme="minorHAnsi" w:cstheme="minorHAnsi"/>
                  <w:sz w:val="22"/>
                  <w:szCs w:val="22"/>
                </w:rPr>
                <w:t>WP-Council 242/13 Rev. 1</w:t>
              </w:r>
            </w:hyperlink>
          </w:p>
          <w:p w:rsidR="00CB3ECA" w:rsidRPr="00CB3ECA" w:rsidRDefault="00CB3ECA" w:rsidP="007C21E2">
            <w:pPr>
              <w:tabs>
                <w:tab w:val="left" w:pos="2306"/>
              </w:tabs>
              <w:rPr>
                <w:rFonts w:ascii="Calibri" w:hAnsi="Calibri" w:cs="Calibri"/>
                <w:sz w:val="22"/>
                <w:szCs w:val="22"/>
              </w:rPr>
            </w:pPr>
            <w:hyperlink r:id="rId14" w:history="1">
              <w:r w:rsidRPr="00CB3ECA">
                <w:rPr>
                  <w:rStyle w:val="Hyperlink"/>
                  <w:rFonts w:ascii="Calibri" w:hAnsi="Calibri" w:cs="Calibri"/>
                </w:rPr>
                <w:t xml:space="preserve">WP-Council 242/13 </w:t>
              </w:r>
              <w:proofErr w:type="spellStart"/>
              <w:r w:rsidRPr="00CB3ECA">
                <w:rPr>
                  <w:rStyle w:val="Hyperlink"/>
                  <w:rFonts w:ascii="Calibri" w:hAnsi="Calibri" w:cs="Calibri"/>
                </w:rPr>
                <w:t>Add</w:t>
              </w:r>
              <w:proofErr w:type="spellEnd"/>
              <w:r w:rsidRPr="00CB3ECA">
                <w:rPr>
                  <w:rStyle w:val="Hyperlink"/>
                  <w:rFonts w:ascii="Calibri" w:hAnsi="Calibri" w:cs="Calibri"/>
                </w:rPr>
                <w:t>. 1</w:t>
              </w:r>
            </w:hyperlink>
          </w:p>
        </w:tc>
      </w:tr>
      <w:tr w:rsidR="004C7FC5" w:rsidRPr="003B7A8D" w:rsidTr="007C21E2">
        <w:trPr>
          <w:cantSplit/>
        </w:trPr>
        <w:tc>
          <w:tcPr>
            <w:tcW w:w="7763" w:type="dxa"/>
          </w:tcPr>
          <w:p w:rsidR="004C7FC5" w:rsidRPr="003B7A8D" w:rsidRDefault="004C7FC5" w:rsidP="00AC143C">
            <w:pPr>
              <w:keepNext/>
              <w:jc w:val="both"/>
              <w:rPr>
                <w:rFonts w:ascii="Calibri" w:hAnsi="Calibri"/>
                <w:b/>
                <w:bCs/>
              </w:rPr>
            </w:pPr>
            <w:r>
              <w:rPr>
                <w:rFonts w:asciiTheme="minorHAnsi" w:hAnsiTheme="minorHAnsi" w:cstheme="minorHAnsi"/>
                <w:b/>
                <w:bCs/>
              </w:rPr>
              <w:t>10</w:t>
            </w:r>
            <w:r w:rsidRPr="003B7A8D">
              <w:rPr>
                <w:rFonts w:asciiTheme="minorHAnsi" w:hAnsiTheme="minorHAnsi" w:cstheme="minorHAnsi"/>
                <w:b/>
                <w:bCs/>
              </w:rPr>
              <w:t>.</w:t>
            </w:r>
            <w:r w:rsidRPr="003B7A8D">
              <w:rPr>
                <w:rFonts w:asciiTheme="minorHAnsi" w:hAnsiTheme="minorHAnsi" w:cstheme="minorHAnsi"/>
                <w:b/>
                <w:bCs/>
                <w:color w:val="FF0000"/>
              </w:rPr>
              <w:tab/>
            </w:r>
            <w:r w:rsidRPr="003B7A8D">
              <w:rPr>
                <w:rFonts w:ascii="Calibri" w:hAnsi="Calibri"/>
                <w:b/>
                <w:bCs/>
              </w:rPr>
              <w:t>Forum consultatif sur le financement dans le secteur du café</w:t>
            </w:r>
          </w:p>
          <w:p w:rsidR="004C7FC5" w:rsidRPr="003B7A8D" w:rsidRDefault="004C7FC5" w:rsidP="00AC143C">
            <w:pPr>
              <w:keepNext/>
              <w:jc w:val="both"/>
              <w:rPr>
                <w:rFonts w:asciiTheme="minorHAnsi" w:hAnsiTheme="minorHAnsi" w:cstheme="minorHAnsi"/>
                <w:b/>
                <w:bCs/>
              </w:rPr>
            </w:pPr>
            <w:r w:rsidRPr="003B7A8D">
              <w:rPr>
                <w:rFonts w:ascii="Calibri" w:hAnsi="Calibri"/>
                <w:b/>
                <w:bCs/>
              </w:rPr>
              <w:tab/>
            </w:r>
            <w:r w:rsidRPr="003B7A8D">
              <w:rPr>
                <w:rFonts w:asciiTheme="minorHAnsi" w:hAnsiTheme="minorHAnsi" w:cstheme="minorHAnsi"/>
                <w:b/>
                <w:bCs/>
              </w:rPr>
              <w:t xml:space="preserve"> </w:t>
            </w:r>
            <w:r w:rsidRPr="003B7A8D">
              <w:rPr>
                <w:rFonts w:asciiTheme="minorHAnsi" w:hAnsiTheme="minorHAnsi" w:cstheme="minorHAnsi"/>
                <w:b/>
              </w:rPr>
              <w:t>‒</w:t>
            </w:r>
            <w:r w:rsidRPr="00963687">
              <w:rPr>
                <w:rFonts w:asciiTheme="minorHAnsi" w:hAnsiTheme="minorHAnsi" w:cstheme="minorHAnsi"/>
                <w:b/>
              </w:rPr>
              <w:t xml:space="preserve"> </w:t>
            </w:r>
            <w:r w:rsidRPr="003B7A8D">
              <w:rPr>
                <w:rFonts w:ascii="Calibri" w:hAnsi="Calibri"/>
                <w:b/>
                <w:i/>
              </w:rPr>
              <w:t>à examiner</w:t>
            </w:r>
          </w:p>
          <w:p w:rsidR="004C7FC5" w:rsidRPr="003B7A8D" w:rsidRDefault="004C7FC5" w:rsidP="00261F27">
            <w:pPr>
              <w:ind w:left="709" w:hanging="709"/>
              <w:jc w:val="both"/>
              <w:rPr>
                <w:rFonts w:asciiTheme="minorHAnsi" w:hAnsiTheme="minorHAnsi" w:cstheme="minorHAnsi"/>
                <w:b/>
                <w:bCs/>
              </w:rPr>
            </w:pPr>
          </w:p>
          <w:p w:rsidR="004C7FC5" w:rsidRPr="003B7A8D" w:rsidRDefault="004C7FC5" w:rsidP="009F03E6">
            <w:pPr>
              <w:keepNext/>
              <w:ind w:left="709"/>
              <w:jc w:val="both"/>
              <w:rPr>
                <w:rFonts w:asciiTheme="minorHAnsi" w:hAnsiTheme="minorHAnsi" w:cstheme="minorHAnsi"/>
                <w:iCs/>
              </w:rPr>
            </w:pPr>
            <w:r w:rsidRPr="003B7A8D">
              <w:rPr>
                <w:rFonts w:asciiTheme="minorHAnsi" w:hAnsiTheme="minorHAnsi"/>
                <w:iCs/>
              </w:rPr>
              <w:t xml:space="preserve">Le président du Forum fera rapport au Conseil sur les résultats du </w:t>
            </w:r>
            <w:r>
              <w:rPr>
                <w:rFonts w:asciiTheme="minorHAnsi" w:hAnsiTheme="minorHAnsi"/>
                <w:iCs/>
              </w:rPr>
              <w:br/>
            </w:r>
            <w:r w:rsidRPr="003B7A8D">
              <w:rPr>
                <w:rFonts w:asciiTheme="minorHAnsi" w:hAnsiTheme="minorHAnsi"/>
                <w:iCs/>
              </w:rPr>
              <w:t>4</w:t>
            </w:r>
            <w:r w:rsidRPr="003B7A8D">
              <w:rPr>
                <w:rFonts w:asciiTheme="minorHAnsi" w:hAnsiTheme="minorHAnsi"/>
                <w:iCs/>
                <w:vertAlign w:val="superscript"/>
              </w:rPr>
              <w:t>e</w:t>
            </w:r>
            <w:r w:rsidRPr="003B7A8D">
              <w:rPr>
                <w:rFonts w:asciiTheme="minorHAnsi" w:hAnsiTheme="minorHAnsi"/>
                <w:iCs/>
              </w:rPr>
              <w:t xml:space="preserve"> Forum consultatif, la réunion du Groupe restreint et l’étude conjointe Banque mondiale/OIC sur les risques et le financement dans la filière café.</w:t>
            </w:r>
          </w:p>
        </w:tc>
        <w:tc>
          <w:tcPr>
            <w:tcW w:w="13015" w:type="dxa"/>
          </w:tcPr>
          <w:p w:rsidR="004C7FC5" w:rsidRPr="003B7A8D" w:rsidRDefault="00CB3ECA" w:rsidP="007C21E2">
            <w:pPr>
              <w:tabs>
                <w:tab w:val="left" w:pos="2306"/>
              </w:tabs>
              <w:outlineLvl w:val="0"/>
              <w:rPr>
                <w:rFonts w:asciiTheme="minorHAnsi" w:hAnsiTheme="minorHAnsi" w:cstheme="minorHAnsi"/>
                <w:sz w:val="22"/>
                <w:szCs w:val="22"/>
              </w:rPr>
            </w:pPr>
            <w:r>
              <w:rPr>
                <w:rFonts w:asciiTheme="minorHAnsi" w:hAnsiTheme="minorHAnsi" w:cstheme="minorHAnsi"/>
                <w:sz w:val="22"/>
                <w:szCs w:val="22"/>
              </w:rPr>
              <w:t xml:space="preserve">ED-2183/14 </w:t>
            </w:r>
            <w:proofErr w:type="spellStart"/>
            <w:r>
              <w:rPr>
                <w:rFonts w:asciiTheme="minorHAnsi" w:hAnsiTheme="minorHAnsi" w:cstheme="minorHAnsi"/>
                <w:sz w:val="22"/>
                <w:szCs w:val="22"/>
              </w:rPr>
              <w:t>Rev</w:t>
            </w:r>
            <w:proofErr w:type="spellEnd"/>
            <w:r>
              <w:rPr>
                <w:rFonts w:asciiTheme="minorHAnsi" w:hAnsiTheme="minorHAnsi" w:cstheme="minorHAnsi"/>
                <w:sz w:val="22"/>
                <w:szCs w:val="22"/>
              </w:rPr>
              <w:t>. 1</w:t>
            </w:r>
          </w:p>
        </w:tc>
      </w:tr>
      <w:tr w:rsidR="004C7FC5" w:rsidRPr="003B7A8D" w:rsidTr="007C21E2">
        <w:trPr>
          <w:cantSplit/>
        </w:trPr>
        <w:tc>
          <w:tcPr>
            <w:tcW w:w="7763" w:type="dxa"/>
          </w:tcPr>
          <w:p w:rsidR="004C7FC5" w:rsidRDefault="004C7FC5" w:rsidP="00AC143C">
            <w:pPr>
              <w:keepNext/>
              <w:jc w:val="both"/>
              <w:rPr>
                <w:rFonts w:ascii="Calibri" w:hAnsi="Calibri"/>
                <w:b/>
                <w:bCs/>
                <w:i/>
              </w:rPr>
            </w:pPr>
            <w:r>
              <w:rPr>
                <w:rFonts w:asciiTheme="minorHAnsi" w:hAnsiTheme="minorHAnsi" w:cstheme="minorHAnsi"/>
                <w:b/>
                <w:bCs/>
              </w:rPr>
              <w:t>11.</w:t>
            </w:r>
            <w:r>
              <w:rPr>
                <w:rFonts w:asciiTheme="minorHAnsi" w:hAnsiTheme="minorHAnsi" w:cstheme="minorHAnsi"/>
                <w:b/>
                <w:bCs/>
              </w:rPr>
              <w:tab/>
              <w:t xml:space="preserve">Examen stratégique de l’OIC – </w:t>
            </w:r>
            <w:r w:rsidRPr="003B7A8D">
              <w:rPr>
                <w:rFonts w:ascii="Calibri" w:hAnsi="Calibri"/>
                <w:b/>
                <w:bCs/>
                <w:i/>
              </w:rPr>
              <w:t xml:space="preserve">à </w:t>
            </w:r>
            <w:proofErr w:type="gramStart"/>
            <w:r w:rsidRPr="003B7A8D">
              <w:rPr>
                <w:rFonts w:ascii="Calibri" w:hAnsi="Calibri"/>
                <w:b/>
                <w:bCs/>
                <w:i/>
              </w:rPr>
              <w:t>examiner</w:t>
            </w:r>
            <w:proofErr w:type="gramEnd"/>
          </w:p>
          <w:p w:rsidR="004C7FC5" w:rsidRPr="00873646" w:rsidRDefault="004C7FC5" w:rsidP="00210784">
            <w:pPr>
              <w:ind w:left="709" w:hanging="709"/>
              <w:jc w:val="both"/>
              <w:rPr>
                <w:rFonts w:ascii="Calibri" w:hAnsi="Calibri"/>
                <w:b/>
                <w:bCs/>
              </w:rPr>
            </w:pPr>
          </w:p>
          <w:p w:rsidR="004C7FC5" w:rsidRPr="00A85A2D" w:rsidRDefault="004C7FC5" w:rsidP="0086638E">
            <w:pPr>
              <w:keepNext/>
              <w:jc w:val="both"/>
              <w:rPr>
                <w:rFonts w:asciiTheme="minorHAnsi" w:hAnsiTheme="minorHAnsi" w:cstheme="minorHAnsi"/>
                <w:bCs/>
              </w:rPr>
            </w:pPr>
            <w:r>
              <w:rPr>
                <w:rFonts w:ascii="Calibri" w:hAnsi="Calibri"/>
                <w:b/>
                <w:bCs/>
                <w:i/>
              </w:rPr>
              <w:tab/>
            </w:r>
            <w:r w:rsidRPr="00A85A2D">
              <w:rPr>
                <w:rFonts w:ascii="Calibri" w:hAnsi="Calibri"/>
                <w:bCs/>
              </w:rPr>
              <w:t xml:space="preserve">Le </w:t>
            </w:r>
            <w:r>
              <w:rPr>
                <w:rFonts w:ascii="Calibri" w:hAnsi="Calibri"/>
                <w:bCs/>
              </w:rPr>
              <w:t>Chef des opérations</w:t>
            </w:r>
            <w:r w:rsidRPr="00A85A2D">
              <w:rPr>
                <w:rFonts w:asciiTheme="minorHAnsi" w:hAnsiTheme="minorHAnsi" w:cstheme="minorHAnsi"/>
                <w:bCs/>
              </w:rPr>
              <w:t xml:space="preserve"> </w:t>
            </w:r>
            <w:r>
              <w:rPr>
                <w:rFonts w:asciiTheme="minorHAnsi" w:hAnsiTheme="minorHAnsi" w:cstheme="minorHAnsi"/>
                <w:bCs/>
              </w:rPr>
              <w:t xml:space="preserve">invitera les Membres à mettre en place un </w:t>
            </w:r>
            <w:r>
              <w:rPr>
                <w:rFonts w:asciiTheme="minorHAnsi" w:hAnsiTheme="minorHAnsi" w:cstheme="minorHAnsi"/>
                <w:bCs/>
              </w:rPr>
              <w:tab/>
              <w:t xml:space="preserve">groupe de travail pour examiner les buts stratégiques de </w:t>
            </w:r>
            <w:r>
              <w:rPr>
                <w:rFonts w:asciiTheme="minorHAnsi" w:hAnsiTheme="minorHAnsi" w:cstheme="minorHAnsi"/>
                <w:bCs/>
              </w:rPr>
              <w:tab/>
              <w:t>l’Organisation.</w:t>
            </w:r>
          </w:p>
        </w:tc>
        <w:tc>
          <w:tcPr>
            <w:tcW w:w="13015" w:type="dxa"/>
          </w:tcPr>
          <w:p w:rsidR="004C7FC5" w:rsidRPr="003B7A8D" w:rsidRDefault="004C7FC5" w:rsidP="007C21E2">
            <w:pPr>
              <w:tabs>
                <w:tab w:val="left" w:pos="2306"/>
              </w:tabs>
              <w:outlineLvl w:val="0"/>
              <w:rPr>
                <w:rFonts w:asciiTheme="minorHAnsi" w:hAnsiTheme="minorHAnsi" w:cstheme="minorHAnsi"/>
                <w:sz w:val="22"/>
                <w:szCs w:val="22"/>
              </w:rPr>
            </w:pPr>
            <w:r>
              <w:rPr>
                <w:rFonts w:asciiTheme="minorHAnsi" w:hAnsiTheme="minorHAnsi" w:cstheme="minorHAnsi"/>
                <w:sz w:val="22"/>
                <w:szCs w:val="22"/>
              </w:rPr>
              <w:t>verbal</w:t>
            </w:r>
          </w:p>
        </w:tc>
      </w:tr>
      <w:tr w:rsidR="004C7FC5" w:rsidRPr="003B7A8D" w:rsidTr="007C21E2">
        <w:trPr>
          <w:cantSplit/>
        </w:trPr>
        <w:tc>
          <w:tcPr>
            <w:tcW w:w="7763" w:type="dxa"/>
          </w:tcPr>
          <w:p w:rsidR="004C7FC5" w:rsidRPr="003B7A8D" w:rsidRDefault="004C7FC5" w:rsidP="00470C11">
            <w:pPr>
              <w:ind w:left="720" w:hanging="720"/>
              <w:jc w:val="both"/>
              <w:rPr>
                <w:rFonts w:asciiTheme="minorHAnsi" w:hAnsiTheme="minorHAnsi" w:cstheme="minorHAnsi"/>
                <w:b/>
                <w:bCs/>
              </w:rPr>
            </w:pPr>
            <w:r w:rsidRPr="003B7A8D">
              <w:rPr>
                <w:rFonts w:asciiTheme="minorHAnsi" w:hAnsiTheme="minorHAnsi" w:cstheme="minorHAnsi"/>
                <w:b/>
                <w:bCs/>
              </w:rPr>
              <w:t>1</w:t>
            </w:r>
            <w:r>
              <w:rPr>
                <w:rFonts w:asciiTheme="minorHAnsi" w:hAnsiTheme="minorHAnsi" w:cstheme="minorHAnsi"/>
                <w:b/>
                <w:bCs/>
              </w:rPr>
              <w:t>2</w:t>
            </w:r>
            <w:r w:rsidRPr="003B7A8D">
              <w:rPr>
                <w:rFonts w:asciiTheme="minorHAnsi" w:hAnsiTheme="minorHAnsi" w:cstheme="minorHAnsi"/>
                <w:b/>
                <w:bCs/>
              </w:rPr>
              <w:t>.</w:t>
            </w:r>
            <w:r w:rsidRPr="003B7A8D">
              <w:rPr>
                <w:rFonts w:asciiTheme="minorHAnsi" w:hAnsiTheme="minorHAnsi" w:cstheme="minorHAnsi"/>
                <w:b/>
                <w:bCs/>
                <w:color w:val="FF0000"/>
              </w:rPr>
              <w:tab/>
            </w:r>
            <w:r w:rsidRPr="003B7A8D">
              <w:rPr>
                <w:rFonts w:ascii="Calibri" w:hAnsi="Calibri"/>
                <w:b/>
                <w:bCs/>
              </w:rPr>
              <w:t>Rapports des présidents des organes de l'OIC</w:t>
            </w:r>
          </w:p>
        </w:tc>
        <w:tc>
          <w:tcPr>
            <w:tcW w:w="13015" w:type="dxa"/>
          </w:tcPr>
          <w:p w:rsidR="004C7FC5" w:rsidRPr="003B7A8D" w:rsidRDefault="004C7FC5"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4C7FC5" w:rsidRPr="003B7A8D" w:rsidTr="007C21E2">
        <w:trPr>
          <w:cantSplit/>
        </w:trPr>
        <w:tc>
          <w:tcPr>
            <w:tcW w:w="7763" w:type="dxa"/>
          </w:tcPr>
          <w:p w:rsidR="004C7FC5" w:rsidRPr="003B7A8D" w:rsidRDefault="004C7FC5" w:rsidP="00470C11">
            <w:pPr>
              <w:ind w:left="720" w:hanging="720"/>
              <w:jc w:val="both"/>
              <w:rPr>
                <w:rFonts w:asciiTheme="minorHAnsi" w:hAnsiTheme="minorHAnsi" w:cstheme="minorHAnsi"/>
              </w:rPr>
            </w:pPr>
            <w:r w:rsidRPr="003B7A8D">
              <w:rPr>
                <w:rFonts w:asciiTheme="minorHAnsi" w:hAnsiTheme="minorHAnsi" w:cstheme="minorHAnsi"/>
                <w:b/>
                <w:bCs/>
              </w:rPr>
              <w:t>1</w:t>
            </w:r>
            <w:r>
              <w:rPr>
                <w:rFonts w:asciiTheme="minorHAnsi" w:hAnsiTheme="minorHAnsi" w:cstheme="minorHAnsi"/>
                <w:b/>
                <w:bCs/>
              </w:rPr>
              <w:t>2</w:t>
            </w:r>
            <w:r w:rsidRPr="003B7A8D">
              <w:rPr>
                <w:rFonts w:asciiTheme="minorHAnsi" w:hAnsiTheme="minorHAnsi" w:cstheme="minorHAnsi"/>
                <w:b/>
                <w:bCs/>
              </w:rPr>
              <w:t>.1</w:t>
            </w:r>
            <w:r w:rsidRPr="003B7A8D">
              <w:rPr>
                <w:rFonts w:asciiTheme="minorHAnsi" w:hAnsiTheme="minorHAnsi" w:cstheme="minorHAnsi"/>
                <w:b/>
                <w:bCs/>
                <w:color w:val="FF0000"/>
              </w:rPr>
              <w:tab/>
            </w:r>
            <w:r w:rsidRPr="003B7A8D">
              <w:rPr>
                <w:rFonts w:ascii="Calibri" w:hAnsi="Calibri"/>
                <w:b/>
                <w:bCs/>
              </w:rPr>
              <w:t xml:space="preserve">Comité consultatif du secteur privé (CCSP) </w:t>
            </w:r>
            <w:r w:rsidRPr="003B7A8D">
              <w:rPr>
                <w:rFonts w:ascii="Calibri" w:hAnsi="Calibri"/>
                <w:b/>
                <w:bCs/>
                <w:i/>
              </w:rPr>
              <w:t>– à examiner</w:t>
            </w:r>
          </w:p>
        </w:tc>
        <w:tc>
          <w:tcPr>
            <w:tcW w:w="13015" w:type="dxa"/>
          </w:tcPr>
          <w:p w:rsidR="004C7FC5" w:rsidRPr="003B7A8D" w:rsidRDefault="004C7FC5" w:rsidP="007C21E2">
            <w:pPr>
              <w:tabs>
                <w:tab w:val="left" w:pos="2306"/>
              </w:tabs>
              <w:rPr>
                <w:rFonts w:asciiTheme="minorHAnsi" w:hAnsiTheme="minorHAnsi" w:cstheme="minorHAnsi"/>
                <w:i/>
                <w:iCs/>
                <w:sz w:val="22"/>
                <w:szCs w:val="22"/>
              </w:rPr>
            </w:pPr>
            <w:r w:rsidRPr="003B7A8D">
              <w:rPr>
                <w:rFonts w:asciiTheme="minorHAnsi" w:hAnsiTheme="minorHAnsi" w:cstheme="minorHAnsi"/>
                <w:sz w:val="22"/>
                <w:szCs w:val="22"/>
              </w:rPr>
              <w:t>verbal</w:t>
            </w:r>
          </w:p>
        </w:tc>
      </w:tr>
      <w:tr w:rsidR="004C7FC5" w:rsidRPr="003B7A8D" w:rsidTr="007C21E2">
        <w:trPr>
          <w:cantSplit/>
        </w:trPr>
        <w:tc>
          <w:tcPr>
            <w:tcW w:w="7763" w:type="dxa"/>
          </w:tcPr>
          <w:p w:rsidR="004C7FC5" w:rsidRDefault="004C7FC5" w:rsidP="007B236A">
            <w:pPr>
              <w:ind w:left="720" w:hanging="720"/>
              <w:jc w:val="both"/>
              <w:rPr>
                <w:rFonts w:ascii="Calibri" w:hAnsi="Calibri" w:cs="Calibri"/>
                <w:b/>
                <w:bCs/>
              </w:rPr>
            </w:pPr>
            <w:r w:rsidRPr="003B7A8D">
              <w:rPr>
                <w:rFonts w:asciiTheme="minorHAnsi" w:hAnsiTheme="minorHAnsi" w:cstheme="minorHAnsi"/>
                <w:b/>
                <w:bCs/>
              </w:rPr>
              <w:t>1</w:t>
            </w:r>
            <w:r>
              <w:rPr>
                <w:rFonts w:asciiTheme="minorHAnsi" w:hAnsiTheme="minorHAnsi" w:cstheme="minorHAnsi"/>
                <w:b/>
                <w:bCs/>
              </w:rPr>
              <w:t>2</w:t>
            </w:r>
            <w:r w:rsidRPr="003B7A8D">
              <w:rPr>
                <w:rFonts w:asciiTheme="minorHAnsi" w:hAnsiTheme="minorHAnsi" w:cstheme="minorHAnsi"/>
                <w:b/>
                <w:bCs/>
              </w:rPr>
              <w:t>.2</w:t>
            </w:r>
            <w:r w:rsidRPr="003B7A8D">
              <w:rPr>
                <w:rFonts w:asciiTheme="minorHAnsi" w:hAnsiTheme="minorHAnsi" w:cstheme="minorHAnsi"/>
                <w:b/>
                <w:bCs/>
                <w:color w:val="FF0000"/>
              </w:rPr>
              <w:tab/>
            </w:r>
            <w:r w:rsidRPr="003B7A8D">
              <w:rPr>
                <w:rFonts w:ascii="Calibri" w:hAnsi="Calibri" w:cs="Calibri"/>
                <w:b/>
                <w:bCs/>
              </w:rPr>
              <w:t xml:space="preserve">Comité de promotion et de développement des marchés </w:t>
            </w:r>
          </w:p>
          <w:p w:rsidR="004C7FC5" w:rsidRPr="003B7A8D" w:rsidRDefault="004C7FC5" w:rsidP="007B236A">
            <w:pPr>
              <w:ind w:left="720" w:hanging="720"/>
              <w:jc w:val="both"/>
              <w:rPr>
                <w:rFonts w:asciiTheme="minorHAnsi" w:hAnsiTheme="minorHAnsi" w:cstheme="minorHAnsi"/>
                <w:b/>
                <w:bCs/>
                <w:i/>
              </w:rPr>
            </w:pPr>
            <w:r>
              <w:rPr>
                <w:rFonts w:asciiTheme="minorHAnsi" w:hAnsiTheme="minorHAnsi" w:cstheme="minorHAnsi"/>
                <w:b/>
                <w:bCs/>
              </w:rPr>
              <w:tab/>
            </w:r>
            <w:r w:rsidRPr="003B7A8D">
              <w:rPr>
                <w:rFonts w:ascii="Calibri" w:hAnsi="Calibri" w:cs="Calibri"/>
                <w:b/>
                <w:bCs/>
                <w:i/>
              </w:rPr>
              <w:t>– à examiner</w:t>
            </w:r>
          </w:p>
          <w:p w:rsidR="004C7FC5" w:rsidRPr="000610E7" w:rsidRDefault="004C7FC5" w:rsidP="00261F27">
            <w:pPr>
              <w:ind w:left="709" w:hanging="709"/>
              <w:jc w:val="both"/>
              <w:rPr>
                <w:rFonts w:asciiTheme="minorHAnsi" w:hAnsiTheme="minorHAnsi" w:cstheme="minorHAnsi"/>
                <w:bCs/>
              </w:rPr>
            </w:pPr>
          </w:p>
          <w:p w:rsidR="004C7FC5" w:rsidRPr="003B7A8D" w:rsidRDefault="004C7FC5" w:rsidP="004559E3">
            <w:pPr>
              <w:ind w:left="720" w:hanging="720"/>
              <w:jc w:val="both"/>
              <w:rPr>
                <w:rFonts w:asciiTheme="minorHAnsi" w:hAnsiTheme="minorHAnsi" w:cstheme="minorHAnsi"/>
                <w:bCs/>
              </w:rPr>
            </w:pPr>
            <w:r w:rsidRPr="003B7A8D">
              <w:rPr>
                <w:rFonts w:asciiTheme="minorHAnsi" w:hAnsiTheme="minorHAnsi" w:cstheme="minorHAnsi"/>
                <w:bCs/>
                <w:i/>
              </w:rPr>
              <w:tab/>
            </w:r>
            <w:r w:rsidRPr="003B7A8D">
              <w:rPr>
                <w:rFonts w:asciiTheme="minorHAnsi" w:hAnsiTheme="minorHAnsi" w:cstheme="minorHAnsi"/>
                <w:bCs/>
              </w:rPr>
              <w:t>Le président fera rapport sur les recommandations du comité sur le thème, les événements et arrangements de la première Journée internationale du Café le 1 octobre 2015.</w:t>
            </w:r>
          </w:p>
        </w:tc>
        <w:tc>
          <w:tcPr>
            <w:tcW w:w="13015" w:type="dxa"/>
          </w:tcPr>
          <w:p w:rsidR="004C7FC5" w:rsidRPr="00963687" w:rsidRDefault="00CB3ECA" w:rsidP="007C21E2">
            <w:pPr>
              <w:pStyle w:val="Footer"/>
              <w:tabs>
                <w:tab w:val="clear" w:pos="4320"/>
                <w:tab w:val="clear" w:pos="8640"/>
                <w:tab w:val="left" w:pos="2306"/>
              </w:tabs>
              <w:rPr>
                <w:rFonts w:asciiTheme="minorHAnsi" w:hAnsiTheme="minorHAnsi" w:cstheme="minorHAnsi"/>
                <w:sz w:val="22"/>
                <w:szCs w:val="22"/>
              </w:rPr>
            </w:pPr>
            <w:r>
              <w:rPr>
                <w:rFonts w:asciiTheme="minorHAnsi" w:hAnsiTheme="minorHAnsi" w:cstheme="minorHAnsi"/>
                <w:sz w:val="22"/>
                <w:szCs w:val="22"/>
              </w:rPr>
              <w:t>PM-37/14</w:t>
            </w:r>
          </w:p>
        </w:tc>
      </w:tr>
      <w:tr w:rsidR="004C7FC5" w:rsidRPr="003B7A8D" w:rsidTr="007C21E2">
        <w:trPr>
          <w:cantSplit/>
        </w:trPr>
        <w:tc>
          <w:tcPr>
            <w:tcW w:w="7763" w:type="dxa"/>
          </w:tcPr>
          <w:p w:rsidR="004C7FC5" w:rsidRPr="003B7A8D" w:rsidRDefault="004C7FC5" w:rsidP="00470C11">
            <w:pPr>
              <w:ind w:left="720" w:hanging="720"/>
              <w:jc w:val="both"/>
              <w:rPr>
                <w:rFonts w:asciiTheme="minorHAnsi" w:hAnsiTheme="minorHAnsi" w:cstheme="minorHAnsi"/>
                <w:b/>
                <w:bCs/>
              </w:rPr>
            </w:pPr>
            <w:r w:rsidRPr="003B7A8D">
              <w:rPr>
                <w:rFonts w:asciiTheme="minorHAnsi" w:hAnsiTheme="minorHAnsi" w:cstheme="minorHAnsi"/>
                <w:b/>
                <w:bCs/>
              </w:rPr>
              <w:t>1</w:t>
            </w:r>
            <w:r>
              <w:rPr>
                <w:rFonts w:asciiTheme="minorHAnsi" w:hAnsiTheme="minorHAnsi" w:cstheme="minorHAnsi"/>
                <w:b/>
                <w:bCs/>
              </w:rPr>
              <w:t>2</w:t>
            </w:r>
            <w:r w:rsidRPr="003B7A8D">
              <w:rPr>
                <w:rFonts w:asciiTheme="minorHAnsi" w:hAnsiTheme="minorHAnsi" w:cstheme="minorHAnsi"/>
                <w:b/>
                <w:bCs/>
              </w:rPr>
              <w:t>.3</w:t>
            </w:r>
            <w:r w:rsidRPr="003B7A8D">
              <w:rPr>
                <w:rFonts w:asciiTheme="minorHAnsi" w:hAnsiTheme="minorHAnsi" w:cstheme="minorHAnsi"/>
                <w:b/>
                <w:bCs/>
                <w:color w:val="FF0000"/>
              </w:rPr>
              <w:tab/>
            </w:r>
            <w:r w:rsidRPr="003B7A8D">
              <w:rPr>
                <w:rFonts w:ascii="Calibri" w:hAnsi="Calibri"/>
                <w:b/>
                <w:bCs/>
              </w:rPr>
              <w:t xml:space="preserve">Comité des statistiques – </w:t>
            </w:r>
            <w:r w:rsidRPr="003B7A8D">
              <w:rPr>
                <w:rFonts w:ascii="Calibri" w:hAnsi="Calibri"/>
                <w:b/>
                <w:bCs/>
                <w:i/>
              </w:rPr>
              <w:t>à examiner</w:t>
            </w:r>
          </w:p>
        </w:tc>
        <w:tc>
          <w:tcPr>
            <w:tcW w:w="13015" w:type="dxa"/>
          </w:tcPr>
          <w:p w:rsidR="004C7FC5" w:rsidRPr="003B7A8D" w:rsidRDefault="004C7FC5" w:rsidP="007C21E2">
            <w:pPr>
              <w:pStyle w:val="Footer"/>
              <w:tabs>
                <w:tab w:val="clear" w:pos="4320"/>
                <w:tab w:val="clear" w:pos="8640"/>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4C7FC5" w:rsidRPr="003B7A8D" w:rsidTr="007C21E2">
        <w:trPr>
          <w:cantSplit/>
          <w:trHeight w:val="355"/>
        </w:trPr>
        <w:tc>
          <w:tcPr>
            <w:tcW w:w="7763" w:type="dxa"/>
          </w:tcPr>
          <w:p w:rsidR="004C7FC5" w:rsidRPr="00CB3ECA" w:rsidRDefault="004C7FC5" w:rsidP="00470C11">
            <w:pPr>
              <w:ind w:left="720" w:hanging="720"/>
              <w:jc w:val="both"/>
              <w:rPr>
                <w:rFonts w:ascii="Arial" w:hAnsi="Arial" w:cs="Arial" w:hint="eastAsia"/>
                <w:bCs/>
                <w:lang w:eastAsia="ja-JP"/>
              </w:rPr>
            </w:pPr>
            <w:r w:rsidRPr="003B7A8D">
              <w:rPr>
                <w:rFonts w:asciiTheme="minorHAnsi" w:hAnsiTheme="minorHAnsi" w:cstheme="minorHAnsi"/>
                <w:b/>
                <w:bCs/>
              </w:rPr>
              <w:t>1</w:t>
            </w:r>
            <w:r>
              <w:rPr>
                <w:rFonts w:asciiTheme="minorHAnsi" w:hAnsiTheme="minorHAnsi" w:cstheme="minorHAnsi"/>
                <w:b/>
                <w:bCs/>
              </w:rPr>
              <w:t>2</w:t>
            </w:r>
            <w:r w:rsidRPr="003B7A8D">
              <w:rPr>
                <w:rFonts w:asciiTheme="minorHAnsi" w:hAnsiTheme="minorHAnsi" w:cstheme="minorHAnsi"/>
                <w:b/>
                <w:bCs/>
              </w:rPr>
              <w:t>.4</w:t>
            </w:r>
            <w:r w:rsidRPr="003B7A8D">
              <w:rPr>
                <w:rFonts w:asciiTheme="minorHAnsi" w:hAnsiTheme="minorHAnsi" w:cstheme="minorHAnsi"/>
                <w:b/>
                <w:bCs/>
                <w:color w:val="FF0000"/>
              </w:rPr>
              <w:tab/>
            </w:r>
            <w:r w:rsidRPr="003B7A8D">
              <w:rPr>
                <w:rFonts w:ascii="Calibri" w:hAnsi="Calibri"/>
                <w:b/>
                <w:bCs/>
              </w:rPr>
              <w:t xml:space="preserve">Comité des projets – </w:t>
            </w:r>
            <w:r w:rsidRPr="003B7A8D">
              <w:rPr>
                <w:rFonts w:ascii="Calibri" w:hAnsi="Calibri"/>
                <w:b/>
                <w:bCs/>
                <w:i/>
              </w:rPr>
              <w:t>à examiner</w:t>
            </w:r>
            <w:r w:rsidR="00CB3ECA">
              <w:rPr>
                <w:rFonts w:ascii="Calibri" w:hAnsi="Calibri"/>
                <w:b/>
                <w:bCs/>
                <w:i/>
              </w:rPr>
              <w:t>, et le cas échéant, à approuver</w:t>
            </w:r>
          </w:p>
        </w:tc>
        <w:tc>
          <w:tcPr>
            <w:tcW w:w="13015" w:type="dxa"/>
          </w:tcPr>
          <w:p w:rsidR="004C7FC5" w:rsidRPr="003B7A8D" w:rsidRDefault="00CB3ECA" w:rsidP="007C21E2">
            <w:pPr>
              <w:tabs>
                <w:tab w:val="left" w:pos="2306"/>
              </w:tabs>
              <w:outlineLvl w:val="0"/>
              <w:rPr>
                <w:rFonts w:asciiTheme="minorHAnsi" w:hAnsiTheme="minorHAnsi" w:cstheme="minorHAnsi"/>
                <w:sz w:val="22"/>
                <w:szCs w:val="22"/>
              </w:rPr>
            </w:pPr>
            <w:r>
              <w:rPr>
                <w:rFonts w:asciiTheme="minorHAnsi" w:hAnsiTheme="minorHAnsi" w:cstheme="minorHAnsi"/>
                <w:sz w:val="22"/>
                <w:szCs w:val="22"/>
              </w:rPr>
              <w:t xml:space="preserve">ICC-105-16 </w:t>
            </w:r>
            <w:proofErr w:type="spellStart"/>
            <w:r>
              <w:rPr>
                <w:rFonts w:asciiTheme="minorHAnsi" w:hAnsiTheme="minorHAnsi" w:cstheme="minorHAnsi"/>
                <w:sz w:val="22"/>
                <w:szCs w:val="22"/>
              </w:rPr>
              <w:t>Rev</w:t>
            </w:r>
            <w:proofErr w:type="spellEnd"/>
            <w:r>
              <w:rPr>
                <w:rFonts w:asciiTheme="minorHAnsi" w:hAnsiTheme="minorHAnsi" w:cstheme="minorHAnsi"/>
                <w:sz w:val="22"/>
                <w:szCs w:val="22"/>
              </w:rPr>
              <w:t>. 1</w:t>
            </w:r>
          </w:p>
        </w:tc>
      </w:tr>
      <w:tr w:rsidR="004C7FC5" w:rsidRPr="003B7A8D" w:rsidTr="007C21E2">
        <w:trPr>
          <w:cantSplit/>
        </w:trPr>
        <w:tc>
          <w:tcPr>
            <w:tcW w:w="7763" w:type="dxa"/>
          </w:tcPr>
          <w:p w:rsidR="004C7FC5" w:rsidRPr="003B7A8D" w:rsidRDefault="004C7FC5" w:rsidP="008F5E21">
            <w:pPr>
              <w:ind w:left="720" w:hanging="720"/>
              <w:jc w:val="both"/>
              <w:rPr>
                <w:rFonts w:asciiTheme="minorHAnsi" w:hAnsiTheme="minorHAnsi" w:cstheme="minorHAnsi"/>
                <w:b/>
                <w:bCs/>
                <w:i/>
              </w:rPr>
            </w:pPr>
            <w:r w:rsidRPr="003B7A8D">
              <w:rPr>
                <w:rFonts w:asciiTheme="minorHAnsi" w:hAnsiTheme="minorHAnsi" w:cstheme="minorHAnsi"/>
                <w:b/>
                <w:bCs/>
              </w:rPr>
              <w:t>1</w:t>
            </w:r>
            <w:r>
              <w:rPr>
                <w:rFonts w:asciiTheme="minorHAnsi" w:hAnsiTheme="minorHAnsi" w:cstheme="minorHAnsi"/>
                <w:b/>
                <w:bCs/>
              </w:rPr>
              <w:t>2</w:t>
            </w:r>
            <w:r w:rsidRPr="003B7A8D">
              <w:rPr>
                <w:rFonts w:asciiTheme="minorHAnsi" w:hAnsiTheme="minorHAnsi" w:cstheme="minorHAnsi"/>
                <w:b/>
                <w:bCs/>
              </w:rPr>
              <w:t>.4.1</w:t>
            </w:r>
            <w:r w:rsidRPr="003B7A8D">
              <w:rPr>
                <w:rFonts w:asciiTheme="minorHAnsi" w:hAnsiTheme="minorHAnsi" w:cstheme="minorHAnsi"/>
                <w:b/>
                <w:bCs/>
                <w:color w:val="FF0000"/>
              </w:rPr>
              <w:tab/>
            </w:r>
            <w:r w:rsidRPr="003B7A8D">
              <w:rPr>
                <w:rFonts w:ascii="Calibri" w:hAnsi="Calibri"/>
                <w:b/>
                <w:bCs/>
              </w:rPr>
              <w:t xml:space="preserve">Projets soumis à l’approbation du Conseil – </w:t>
            </w:r>
            <w:r w:rsidRPr="003B7A8D">
              <w:rPr>
                <w:rFonts w:ascii="Calibri" w:hAnsi="Calibri"/>
                <w:b/>
                <w:bCs/>
                <w:i/>
              </w:rPr>
              <w:t>à examiner et, le cas échéant, à approuver</w:t>
            </w:r>
          </w:p>
          <w:p w:rsidR="004C7FC5" w:rsidRPr="003B7A8D" w:rsidRDefault="004C7FC5" w:rsidP="00261F27">
            <w:pPr>
              <w:ind w:left="709" w:hanging="709"/>
              <w:jc w:val="both"/>
              <w:rPr>
                <w:rFonts w:asciiTheme="minorHAnsi" w:hAnsiTheme="minorHAnsi" w:cstheme="minorHAnsi"/>
                <w:b/>
                <w:bCs/>
              </w:rPr>
            </w:pPr>
          </w:p>
          <w:p w:rsidR="004C7FC5" w:rsidRPr="003B7A8D" w:rsidRDefault="004C7FC5" w:rsidP="000627B2">
            <w:pPr>
              <w:ind w:left="720"/>
              <w:jc w:val="both"/>
              <w:rPr>
                <w:rFonts w:asciiTheme="minorHAnsi" w:hAnsiTheme="minorHAnsi" w:cstheme="minorHAnsi"/>
              </w:rPr>
            </w:pPr>
            <w:r w:rsidRPr="003B7A8D">
              <w:rPr>
                <w:rFonts w:ascii="Calibri" w:hAnsi="Calibri"/>
                <w:bCs/>
                <w:spacing w:val="-4"/>
              </w:rPr>
              <w:t>Le Conseil examinera les recommandatio</w:t>
            </w:r>
            <w:r>
              <w:rPr>
                <w:rFonts w:ascii="Calibri" w:hAnsi="Calibri"/>
                <w:bCs/>
                <w:spacing w:val="-4"/>
              </w:rPr>
              <w:t>ns du Comité des projets sur la proposition</w:t>
            </w:r>
            <w:r w:rsidRPr="003B7A8D">
              <w:rPr>
                <w:rFonts w:ascii="Calibri" w:hAnsi="Calibri"/>
                <w:bCs/>
                <w:spacing w:val="-4"/>
              </w:rPr>
              <w:t xml:space="preserve"> de projet nouvelle</w:t>
            </w:r>
            <w:r w:rsidRPr="003B7A8D">
              <w:rPr>
                <w:rFonts w:ascii="Calibri" w:hAnsi="Calibri" w:cs="Calibri"/>
              </w:rPr>
              <w:t xml:space="preserve">: </w:t>
            </w:r>
          </w:p>
        </w:tc>
        <w:tc>
          <w:tcPr>
            <w:tcW w:w="13015" w:type="dxa"/>
          </w:tcPr>
          <w:p w:rsidR="004C7FC5" w:rsidRPr="003B7A8D" w:rsidRDefault="00CB3ECA" w:rsidP="007C21E2">
            <w:pPr>
              <w:tabs>
                <w:tab w:val="left" w:pos="2306"/>
              </w:tabs>
              <w:outlineLvl w:val="0"/>
              <w:rPr>
                <w:rFonts w:asciiTheme="minorHAnsi" w:hAnsiTheme="minorHAnsi" w:cstheme="minorHAnsi"/>
                <w:sz w:val="22"/>
                <w:szCs w:val="22"/>
              </w:rPr>
            </w:pPr>
            <w:r>
              <w:rPr>
                <w:rFonts w:asciiTheme="minorHAnsi" w:hAnsiTheme="minorHAnsi" w:cstheme="minorHAnsi"/>
                <w:sz w:val="22"/>
                <w:szCs w:val="22"/>
              </w:rPr>
              <w:t>PJ-79/14</w:t>
            </w:r>
          </w:p>
        </w:tc>
      </w:tr>
      <w:tr w:rsidR="004C7FC5" w:rsidRPr="003B7A8D" w:rsidTr="007C21E2">
        <w:trPr>
          <w:cantSplit/>
        </w:trPr>
        <w:tc>
          <w:tcPr>
            <w:tcW w:w="7763" w:type="dxa"/>
          </w:tcPr>
          <w:p w:rsidR="004C7FC5" w:rsidRPr="003B7A8D" w:rsidRDefault="004C7FC5" w:rsidP="00AA429A">
            <w:pPr>
              <w:numPr>
                <w:ilvl w:val="0"/>
                <w:numId w:val="14"/>
              </w:numPr>
              <w:ind w:left="1077" w:hanging="357"/>
              <w:jc w:val="both"/>
              <w:rPr>
                <w:rFonts w:asciiTheme="minorHAnsi" w:hAnsiTheme="minorHAnsi" w:cstheme="minorHAnsi"/>
                <w:b/>
                <w:bCs/>
              </w:rPr>
            </w:pPr>
            <w:r>
              <w:rPr>
                <w:rFonts w:asciiTheme="minorHAnsi" w:hAnsiTheme="minorHAnsi" w:cstheme="minorHAnsi"/>
                <w:b/>
                <w:bCs/>
              </w:rPr>
              <w:t xml:space="preserve">Promotion de l’industrie caféière durable en République centrafricaine – </w:t>
            </w:r>
            <w:r w:rsidRPr="00DC1944">
              <w:rPr>
                <w:rFonts w:asciiTheme="minorHAnsi" w:hAnsiTheme="minorHAnsi" w:cstheme="minorHAnsi"/>
                <w:bCs/>
              </w:rPr>
              <w:t>nouvelle proposition soumise par le gouvernement de la République centrafricaine</w:t>
            </w:r>
            <w:r>
              <w:rPr>
                <w:rFonts w:asciiTheme="minorHAnsi" w:hAnsiTheme="minorHAnsi" w:cstheme="minorHAnsi"/>
                <w:b/>
                <w:bCs/>
              </w:rPr>
              <w:t xml:space="preserve"> </w:t>
            </w:r>
          </w:p>
        </w:tc>
        <w:tc>
          <w:tcPr>
            <w:tcW w:w="13015" w:type="dxa"/>
          </w:tcPr>
          <w:p w:rsidR="004C7FC5" w:rsidRPr="003B7A8D" w:rsidRDefault="00792E4A" w:rsidP="00792E4A">
            <w:pPr>
              <w:tabs>
                <w:tab w:val="left" w:pos="2306"/>
              </w:tabs>
              <w:outlineLvl w:val="0"/>
              <w:rPr>
                <w:rFonts w:asciiTheme="minorHAnsi" w:hAnsiTheme="minorHAnsi" w:cstheme="minorHAnsi"/>
                <w:sz w:val="22"/>
                <w:szCs w:val="22"/>
              </w:rPr>
            </w:pPr>
            <w:r>
              <w:rPr>
                <w:rFonts w:asciiTheme="minorHAnsi" w:hAnsiTheme="minorHAnsi" w:cstheme="minorHAnsi"/>
                <w:sz w:val="22"/>
                <w:szCs w:val="22"/>
              </w:rPr>
              <w:t>PJ-77/14</w:t>
            </w:r>
          </w:p>
        </w:tc>
      </w:tr>
      <w:tr w:rsidR="00792E4A" w:rsidRPr="003B7A8D" w:rsidTr="007C21E2">
        <w:trPr>
          <w:cantSplit/>
        </w:trPr>
        <w:tc>
          <w:tcPr>
            <w:tcW w:w="7763" w:type="dxa"/>
          </w:tcPr>
          <w:p w:rsidR="00792E4A" w:rsidRPr="003B7A8D" w:rsidRDefault="00792E4A" w:rsidP="009F0A14">
            <w:pPr>
              <w:ind w:left="720" w:hanging="720"/>
              <w:jc w:val="both"/>
              <w:rPr>
                <w:rFonts w:asciiTheme="minorHAnsi" w:hAnsiTheme="minorHAnsi" w:cstheme="minorHAnsi"/>
                <w:b/>
                <w:bCs/>
              </w:rPr>
            </w:pPr>
            <w:r w:rsidRPr="003B7A8D">
              <w:rPr>
                <w:rFonts w:asciiTheme="minorHAnsi" w:hAnsiTheme="minorHAnsi" w:cstheme="minorHAnsi"/>
                <w:b/>
                <w:bCs/>
              </w:rPr>
              <w:lastRenderedPageBreak/>
              <w:t>1</w:t>
            </w:r>
            <w:r>
              <w:rPr>
                <w:rFonts w:asciiTheme="minorHAnsi" w:hAnsiTheme="minorHAnsi" w:cstheme="minorHAnsi"/>
                <w:b/>
                <w:bCs/>
              </w:rPr>
              <w:t>2</w:t>
            </w:r>
            <w:r w:rsidRPr="003B7A8D">
              <w:rPr>
                <w:rFonts w:asciiTheme="minorHAnsi" w:hAnsiTheme="minorHAnsi" w:cstheme="minorHAnsi"/>
                <w:b/>
                <w:bCs/>
              </w:rPr>
              <w:t>.5</w:t>
            </w:r>
            <w:r w:rsidRPr="003B7A8D">
              <w:rPr>
                <w:rFonts w:asciiTheme="minorHAnsi" w:hAnsiTheme="minorHAnsi" w:cstheme="minorHAnsi"/>
                <w:b/>
                <w:bCs/>
                <w:color w:val="FF0000"/>
              </w:rPr>
              <w:tab/>
            </w:r>
            <w:r w:rsidRPr="003B7A8D">
              <w:rPr>
                <w:rFonts w:ascii="Calibri" w:hAnsi="Calibri"/>
                <w:b/>
                <w:bCs/>
              </w:rPr>
              <w:t xml:space="preserve">Comité des finances et de l'administration </w:t>
            </w:r>
            <w:r w:rsidRPr="003B7A8D">
              <w:rPr>
                <w:rFonts w:ascii="Calibri" w:hAnsi="Calibri"/>
                <w:b/>
                <w:bCs/>
                <w:i/>
              </w:rPr>
              <w:t>– à examiner</w:t>
            </w:r>
          </w:p>
          <w:p w:rsidR="00792E4A" w:rsidRPr="003B7A8D" w:rsidRDefault="00792E4A" w:rsidP="00261F27">
            <w:pPr>
              <w:ind w:left="709" w:hanging="709"/>
              <w:jc w:val="both"/>
              <w:rPr>
                <w:rFonts w:asciiTheme="minorHAnsi" w:hAnsiTheme="minorHAnsi" w:cstheme="minorHAnsi"/>
                <w:b/>
                <w:bCs/>
              </w:rPr>
            </w:pPr>
          </w:p>
          <w:p w:rsidR="00792E4A" w:rsidRPr="003B7A8D" w:rsidRDefault="00792E4A" w:rsidP="00FD1834">
            <w:pPr>
              <w:ind w:left="720"/>
              <w:jc w:val="both"/>
              <w:rPr>
                <w:rFonts w:asciiTheme="minorHAnsi" w:hAnsiTheme="minorHAnsi" w:cstheme="minorHAnsi"/>
              </w:rPr>
            </w:pPr>
            <w:r w:rsidRPr="003B7A8D">
              <w:rPr>
                <w:rFonts w:asciiTheme="minorHAnsi" w:hAnsiTheme="minorHAnsi" w:cstheme="minorHAnsi"/>
                <w:bCs/>
              </w:rPr>
              <w:t>Le Président du Comité des finances et de l’administration fera rapport sur la réunion du Comité, y compris l'état des finances</w:t>
            </w:r>
            <w:r w:rsidRPr="003B7A8D">
              <w:rPr>
                <w:rFonts w:asciiTheme="minorHAnsi" w:hAnsiTheme="minorHAnsi" w:cstheme="minorHAnsi"/>
              </w:rPr>
              <w:t xml:space="preserve">, les locaux, </w:t>
            </w:r>
            <w:r w:rsidR="00FD1834">
              <w:rPr>
                <w:rFonts w:asciiTheme="minorHAnsi" w:hAnsiTheme="minorHAnsi" w:cstheme="minorHAnsi"/>
              </w:rPr>
              <w:t xml:space="preserve">des propositions de banques et </w:t>
            </w:r>
            <w:r w:rsidRPr="003B7A8D">
              <w:rPr>
                <w:rFonts w:asciiTheme="minorHAnsi" w:hAnsiTheme="minorHAnsi" w:cstheme="minorHAnsi"/>
              </w:rPr>
              <w:t>arriérés</w:t>
            </w:r>
            <w:r>
              <w:rPr>
                <w:rFonts w:asciiTheme="minorHAnsi" w:hAnsiTheme="minorHAnsi" w:cstheme="minorHAnsi"/>
              </w:rPr>
              <w:t xml:space="preserve"> </w:t>
            </w:r>
            <w:r w:rsidRPr="003B7A8D">
              <w:rPr>
                <w:rFonts w:asciiTheme="minorHAnsi" w:hAnsiTheme="minorHAnsi" w:cstheme="minorHAnsi"/>
              </w:rPr>
              <w:t>de</w:t>
            </w:r>
            <w:r>
              <w:rPr>
                <w:rFonts w:asciiTheme="minorHAnsi" w:hAnsiTheme="minorHAnsi" w:cstheme="minorHAnsi"/>
              </w:rPr>
              <w:t xml:space="preserve"> </w:t>
            </w:r>
            <w:r w:rsidRPr="003B7A8D">
              <w:rPr>
                <w:rFonts w:asciiTheme="minorHAnsi" w:hAnsiTheme="minorHAnsi" w:cstheme="minorHAnsi"/>
              </w:rPr>
              <w:t>cotisation</w:t>
            </w:r>
            <w:r w:rsidR="00FD1834">
              <w:rPr>
                <w:rFonts w:asciiTheme="minorHAnsi" w:hAnsiTheme="minorHAnsi" w:cstheme="minorHAnsi"/>
              </w:rPr>
              <w:t>.</w:t>
            </w:r>
          </w:p>
        </w:tc>
        <w:tc>
          <w:tcPr>
            <w:tcW w:w="13015" w:type="dxa"/>
          </w:tcPr>
          <w:p w:rsidR="00792E4A" w:rsidRPr="00792E4A" w:rsidRDefault="00792E4A" w:rsidP="00792E4A">
            <w:pPr>
              <w:pStyle w:val="NormalWeb"/>
              <w:spacing w:before="0" w:beforeAutospacing="0" w:after="0" w:afterAutospacing="0"/>
              <w:rPr>
                <w:rFonts w:asciiTheme="minorHAnsi" w:hAnsiTheme="minorHAnsi" w:cstheme="minorHAnsi"/>
                <w:sz w:val="22"/>
                <w:szCs w:val="22"/>
              </w:rPr>
            </w:pPr>
            <w:r w:rsidRPr="00792E4A">
              <w:rPr>
                <w:rFonts w:asciiTheme="minorHAnsi" w:hAnsiTheme="minorHAnsi" w:cstheme="minorHAnsi"/>
                <w:sz w:val="22"/>
                <w:szCs w:val="22"/>
              </w:rPr>
              <w:t>FA-84/14</w:t>
            </w:r>
          </w:p>
          <w:p w:rsidR="00792E4A" w:rsidRPr="00792E4A" w:rsidRDefault="00792E4A" w:rsidP="00792E4A">
            <w:pPr>
              <w:pStyle w:val="NormalWeb"/>
              <w:spacing w:before="0" w:beforeAutospacing="0" w:after="0" w:afterAutospacing="0"/>
              <w:rPr>
                <w:rFonts w:asciiTheme="minorHAnsi" w:hAnsiTheme="minorHAnsi" w:cstheme="minorHAnsi"/>
                <w:sz w:val="22"/>
                <w:szCs w:val="22"/>
              </w:rPr>
            </w:pPr>
            <w:r w:rsidRPr="00792E4A">
              <w:rPr>
                <w:rFonts w:asciiTheme="minorHAnsi" w:hAnsiTheme="minorHAnsi" w:cstheme="minorHAnsi"/>
                <w:sz w:val="22"/>
                <w:szCs w:val="22"/>
              </w:rPr>
              <w:t>FA-85/14</w:t>
            </w:r>
          </w:p>
          <w:p w:rsidR="00792E4A" w:rsidRPr="00792E4A" w:rsidRDefault="00792E4A" w:rsidP="00792E4A">
            <w:pPr>
              <w:pStyle w:val="NormalWeb"/>
              <w:spacing w:before="0" w:beforeAutospacing="0" w:after="0" w:afterAutospacing="0"/>
              <w:rPr>
                <w:rFonts w:asciiTheme="minorHAnsi" w:hAnsiTheme="minorHAnsi" w:cstheme="minorHAnsi"/>
                <w:sz w:val="22"/>
                <w:szCs w:val="22"/>
              </w:rPr>
            </w:pPr>
            <w:r w:rsidRPr="00792E4A">
              <w:rPr>
                <w:rFonts w:asciiTheme="minorHAnsi" w:hAnsiTheme="minorHAnsi" w:cstheme="minorHAnsi"/>
                <w:sz w:val="22"/>
                <w:szCs w:val="22"/>
              </w:rPr>
              <w:t>FA-86/14</w:t>
            </w:r>
          </w:p>
          <w:p w:rsidR="00792E4A" w:rsidRPr="00792E4A" w:rsidRDefault="00792E4A" w:rsidP="00792E4A">
            <w:pPr>
              <w:pStyle w:val="NormalWeb"/>
              <w:spacing w:before="0" w:beforeAutospacing="0" w:after="0" w:afterAutospacing="0"/>
              <w:rPr>
                <w:rFonts w:asciiTheme="minorHAnsi" w:hAnsiTheme="minorHAnsi" w:cstheme="minorHAnsi"/>
                <w:sz w:val="22"/>
                <w:szCs w:val="22"/>
                <w:lang w:val="pt-BR"/>
              </w:rPr>
            </w:pPr>
            <w:r w:rsidRPr="00792E4A">
              <w:rPr>
                <w:rFonts w:asciiTheme="minorHAnsi" w:hAnsiTheme="minorHAnsi" w:cstheme="minorHAnsi"/>
                <w:sz w:val="22"/>
                <w:szCs w:val="22"/>
              </w:rPr>
              <w:t>FA-87/14</w:t>
            </w:r>
          </w:p>
        </w:tc>
      </w:tr>
      <w:tr w:rsidR="00792E4A" w:rsidRPr="003B7A8D" w:rsidTr="007C21E2">
        <w:trPr>
          <w:cantSplit/>
        </w:trPr>
        <w:tc>
          <w:tcPr>
            <w:tcW w:w="7763" w:type="dxa"/>
          </w:tcPr>
          <w:p w:rsidR="00792E4A" w:rsidRPr="003B7A8D" w:rsidRDefault="00792E4A" w:rsidP="003701CF">
            <w:pPr>
              <w:ind w:left="720" w:hanging="720"/>
              <w:jc w:val="both"/>
              <w:rPr>
                <w:rFonts w:asciiTheme="minorHAnsi" w:hAnsiTheme="minorHAnsi" w:cstheme="minorHAnsi"/>
                <w:b/>
              </w:rPr>
            </w:pPr>
            <w:r w:rsidRPr="003B7A8D">
              <w:rPr>
                <w:rFonts w:asciiTheme="minorHAnsi" w:hAnsiTheme="minorHAnsi" w:cstheme="minorHAnsi"/>
                <w:b/>
              </w:rPr>
              <w:t>1</w:t>
            </w:r>
            <w:r>
              <w:rPr>
                <w:rFonts w:asciiTheme="minorHAnsi" w:hAnsiTheme="minorHAnsi" w:cstheme="minorHAnsi"/>
                <w:b/>
              </w:rPr>
              <w:t>3</w:t>
            </w:r>
            <w:r w:rsidRPr="003B7A8D">
              <w:rPr>
                <w:rFonts w:asciiTheme="minorHAnsi" w:hAnsiTheme="minorHAnsi" w:cstheme="minorHAnsi"/>
                <w:b/>
              </w:rPr>
              <w:t>.</w:t>
            </w:r>
            <w:r w:rsidRPr="003B7A8D">
              <w:rPr>
                <w:rFonts w:asciiTheme="minorHAnsi" w:hAnsiTheme="minorHAnsi" w:cstheme="minorHAnsi"/>
                <w:b/>
                <w:color w:val="FF0000"/>
              </w:rPr>
              <w:tab/>
            </w:r>
            <w:r w:rsidRPr="003B7A8D">
              <w:rPr>
                <w:rFonts w:ascii="Calibri" w:hAnsi="Calibri" w:cs="Calibri"/>
                <w:b/>
                <w:bCs/>
              </w:rPr>
              <w:t xml:space="preserve">Salubrité des aliments – </w:t>
            </w:r>
            <w:r w:rsidRPr="003B7A8D">
              <w:rPr>
                <w:rFonts w:ascii="Calibri" w:hAnsi="Calibri" w:cs="Calibri"/>
                <w:b/>
                <w:bCs/>
                <w:i/>
              </w:rPr>
              <w:t>à examiner</w:t>
            </w:r>
          </w:p>
          <w:p w:rsidR="00792E4A" w:rsidRPr="003B7A8D" w:rsidRDefault="00792E4A" w:rsidP="00EF73F6">
            <w:pPr>
              <w:spacing w:line="80" w:lineRule="exact"/>
              <w:ind w:left="709" w:hanging="709"/>
              <w:jc w:val="both"/>
              <w:rPr>
                <w:rFonts w:asciiTheme="minorHAnsi" w:hAnsiTheme="minorHAnsi" w:cstheme="minorHAnsi"/>
                <w:b/>
              </w:rPr>
            </w:pPr>
          </w:p>
          <w:p w:rsidR="00792E4A" w:rsidRPr="003B7A8D" w:rsidRDefault="00792E4A" w:rsidP="009C1B3D">
            <w:pPr>
              <w:ind w:left="720"/>
              <w:jc w:val="both"/>
              <w:rPr>
                <w:rFonts w:asciiTheme="minorHAnsi" w:hAnsiTheme="minorHAnsi" w:cstheme="minorHAnsi"/>
              </w:rPr>
            </w:pPr>
            <w:r w:rsidRPr="003B7A8D">
              <w:rPr>
                <w:rFonts w:ascii="Calibri" w:hAnsi="Calibri"/>
                <w:bCs/>
                <w:spacing w:val="-2"/>
              </w:rPr>
              <w:t>Le Conseil examinera les questions relatives à la salubrité des aliments, y compris</w:t>
            </w:r>
            <w:r w:rsidRPr="003B7A8D">
              <w:rPr>
                <w:rFonts w:ascii="Calibri" w:hAnsi="Calibri" w:cs="Calibri"/>
                <w:bCs/>
              </w:rPr>
              <w:t xml:space="preserve"> </w:t>
            </w:r>
            <w:r w:rsidRPr="003B7A8D">
              <w:rPr>
                <w:rFonts w:ascii="Calibri" w:hAnsi="Calibri"/>
                <w:bCs/>
                <w:spacing w:val="-2"/>
              </w:rPr>
              <w:t>les limites maximales de résidus (LMR) des pesticides employés dans la production de café</w:t>
            </w:r>
            <w:r w:rsidRPr="003B7A8D">
              <w:rPr>
                <w:rFonts w:ascii="Calibri" w:hAnsi="Calibri" w:cs="Calibri"/>
                <w:bCs/>
              </w:rPr>
              <w:t xml:space="preserve">, </w:t>
            </w:r>
            <w:r w:rsidRPr="003B7A8D">
              <w:rPr>
                <w:rFonts w:ascii="Calibri" w:hAnsi="Calibri"/>
                <w:bCs/>
                <w:spacing w:val="-2"/>
              </w:rPr>
              <w:t>les normes nationales de qualité</w:t>
            </w:r>
            <w:r w:rsidRPr="003B7A8D">
              <w:rPr>
                <w:rFonts w:ascii="Calibri" w:hAnsi="Calibri" w:cs="Calibri"/>
                <w:bCs/>
              </w:rPr>
              <w:t xml:space="preserve"> et fera le point sur </w:t>
            </w:r>
            <w:r w:rsidRPr="003B7A8D">
              <w:rPr>
                <w:rFonts w:ascii="Calibri" w:hAnsi="Calibri"/>
                <w:bCs/>
                <w:spacing w:val="-2"/>
              </w:rPr>
              <w:t>les implications du règlement CE 1169/2011 et autres règlements de l’union européenne pour les pays producteurs</w:t>
            </w:r>
            <w:r w:rsidRPr="003B7A8D">
              <w:rPr>
                <w:rFonts w:ascii="Calibri" w:hAnsi="Calibri" w:cs="Calibri"/>
                <w:bCs/>
              </w:rPr>
              <w:t xml:space="preserve"> (document </w:t>
            </w:r>
            <w:hyperlink r:id="rId15" w:history="1">
              <w:r w:rsidRPr="003B7A8D">
                <w:rPr>
                  <w:rStyle w:val="Hyperlink"/>
                  <w:rFonts w:ascii="Calibri" w:hAnsi="Calibri" w:cs="Calibri"/>
                  <w:bCs/>
                </w:rPr>
                <w:t>ICC-111-7</w:t>
              </w:r>
            </w:hyperlink>
            <w:r w:rsidRPr="003B7A8D">
              <w:rPr>
                <w:rFonts w:ascii="Calibri" w:hAnsi="Calibri" w:cs="Calibri"/>
                <w:bCs/>
              </w:rPr>
              <w:t>).</w:t>
            </w:r>
          </w:p>
        </w:tc>
        <w:tc>
          <w:tcPr>
            <w:tcW w:w="13015" w:type="dxa"/>
          </w:tcPr>
          <w:p w:rsidR="00792E4A" w:rsidRPr="003B7A8D" w:rsidRDefault="00792E4A"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792E4A" w:rsidRPr="003B7A8D" w:rsidTr="007C21E2">
        <w:trPr>
          <w:cantSplit/>
        </w:trPr>
        <w:tc>
          <w:tcPr>
            <w:tcW w:w="7763" w:type="dxa"/>
          </w:tcPr>
          <w:p w:rsidR="00792E4A" w:rsidRPr="00963687" w:rsidRDefault="00792E4A" w:rsidP="00D24253">
            <w:pPr>
              <w:ind w:left="720" w:hanging="720"/>
              <w:jc w:val="both"/>
              <w:rPr>
                <w:rFonts w:asciiTheme="minorHAnsi" w:hAnsiTheme="minorHAnsi" w:cstheme="minorHAnsi"/>
                <w:b/>
              </w:rPr>
            </w:pPr>
            <w:r w:rsidRPr="00963687">
              <w:rPr>
                <w:rFonts w:asciiTheme="minorHAnsi" w:hAnsiTheme="minorHAnsi" w:cstheme="minorHAnsi"/>
                <w:b/>
              </w:rPr>
              <w:t>1</w:t>
            </w:r>
            <w:r>
              <w:rPr>
                <w:rFonts w:asciiTheme="minorHAnsi" w:hAnsiTheme="minorHAnsi" w:cstheme="minorHAnsi"/>
                <w:b/>
              </w:rPr>
              <w:t>4</w:t>
            </w:r>
            <w:r w:rsidRPr="00963687">
              <w:rPr>
                <w:rFonts w:asciiTheme="minorHAnsi" w:hAnsiTheme="minorHAnsi" w:cstheme="minorHAnsi"/>
                <w:b/>
              </w:rPr>
              <w:t>.</w:t>
            </w:r>
            <w:r w:rsidRPr="00963687">
              <w:rPr>
                <w:rFonts w:asciiTheme="minorHAnsi" w:hAnsiTheme="minorHAnsi" w:cstheme="minorHAnsi"/>
                <w:b/>
              </w:rPr>
              <w:tab/>
              <w:t>R</w:t>
            </w:r>
            <w:r w:rsidRPr="00963687">
              <w:rPr>
                <w:rFonts w:asciiTheme="minorHAnsi" w:hAnsiTheme="minorHAnsi" w:cstheme="minorHAnsi"/>
                <w:b/>
                <w:bCs/>
              </w:rPr>
              <w:t>echerche sur le café</w:t>
            </w:r>
            <w:r w:rsidRPr="00963687">
              <w:rPr>
                <w:rFonts w:asciiTheme="minorHAnsi" w:hAnsiTheme="minorHAnsi" w:cstheme="minorHAnsi"/>
                <w:b/>
                <w:i/>
              </w:rPr>
              <w:t xml:space="preserve"> – </w:t>
            </w:r>
            <w:r w:rsidRPr="00963687">
              <w:rPr>
                <w:rFonts w:ascii="Calibri" w:hAnsi="Calibri" w:cs="Calibri"/>
                <w:b/>
                <w:bCs/>
                <w:i/>
              </w:rPr>
              <w:t>à examiner</w:t>
            </w:r>
          </w:p>
          <w:p w:rsidR="00792E4A" w:rsidRPr="00963687" w:rsidRDefault="00792E4A" w:rsidP="00455023">
            <w:pPr>
              <w:spacing w:line="80" w:lineRule="exact"/>
              <w:ind w:left="709" w:hanging="709"/>
              <w:jc w:val="both"/>
              <w:rPr>
                <w:rFonts w:asciiTheme="minorHAnsi" w:hAnsiTheme="minorHAnsi" w:cstheme="minorHAnsi"/>
                <w:b/>
              </w:rPr>
            </w:pPr>
          </w:p>
          <w:p w:rsidR="00792E4A" w:rsidRPr="00963687" w:rsidRDefault="00792E4A" w:rsidP="003B7A8D">
            <w:pPr>
              <w:ind w:left="720" w:hanging="720"/>
              <w:jc w:val="both"/>
              <w:rPr>
                <w:rFonts w:asciiTheme="minorHAnsi" w:hAnsiTheme="minorHAnsi" w:cstheme="minorHAnsi"/>
              </w:rPr>
            </w:pPr>
            <w:r w:rsidRPr="00963687">
              <w:rPr>
                <w:rFonts w:asciiTheme="minorHAnsi" w:hAnsiTheme="minorHAnsi" w:cstheme="minorHAnsi"/>
                <w:b/>
              </w:rPr>
              <w:tab/>
            </w:r>
            <w:r w:rsidRPr="00963687">
              <w:rPr>
                <w:rFonts w:asciiTheme="minorHAnsi" w:hAnsiTheme="minorHAnsi" w:cstheme="minorHAnsi"/>
                <w:i/>
                <w:iCs/>
              </w:rPr>
              <w:t>Le génome du café :</w:t>
            </w:r>
            <w:r w:rsidRPr="00963687">
              <w:rPr>
                <w:rFonts w:asciiTheme="minorHAnsi" w:hAnsiTheme="minorHAnsi" w:cstheme="minorHAnsi"/>
              </w:rPr>
              <w:t xml:space="preserve"> M. Giorgio </w:t>
            </w:r>
            <w:proofErr w:type="spellStart"/>
            <w:r w:rsidRPr="00963687">
              <w:rPr>
                <w:rFonts w:asciiTheme="minorHAnsi" w:hAnsiTheme="minorHAnsi" w:cstheme="minorHAnsi"/>
              </w:rPr>
              <w:t>Graziosi</w:t>
            </w:r>
            <w:proofErr w:type="spellEnd"/>
            <w:r w:rsidRPr="00963687">
              <w:rPr>
                <w:rFonts w:asciiTheme="minorHAnsi" w:hAnsiTheme="minorHAnsi" w:cstheme="minorHAnsi"/>
              </w:rPr>
              <w:t>, professeur à l'Université de Trieste, présentera les résultats du projet de séquençage du génome de l'Arabica.</w:t>
            </w:r>
          </w:p>
        </w:tc>
        <w:tc>
          <w:tcPr>
            <w:tcW w:w="13015" w:type="dxa"/>
          </w:tcPr>
          <w:p w:rsidR="00792E4A" w:rsidRPr="003B7A8D" w:rsidRDefault="00792E4A" w:rsidP="007C21E2">
            <w:pPr>
              <w:tabs>
                <w:tab w:val="left" w:pos="2306"/>
              </w:tabs>
              <w:rPr>
                <w:rFonts w:asciiTheme="minorHAnsi" w:hAnsiTheme="minorHAnsi" w:cstheme="minorHAnsi"/>
                <w:sz w:val="22"/>
                <w:szCs w:val="22"/>
              </w:rPr>
            </w:pPr>
          </w:p>
          <w:p w:rsidR="00792E4A" w:rsidRPr="003B7A8D" w:rsidRDefault="00792E4A" w:rsidP="009E7BB4">
            <w:pPr>
              <w:tabs>
                <w:tab w:val="left" w:pos="2306"/>
              </w:tabs>
              <w:spacing w:line="180" w:lineRule="exact"/>
              <w:rPr>
                <w:rFonts w:asciiTheme="minorHAnsi" w:hAnsiTheme="minorHAnsi" w:cstheme="minorHAnsi"/>
                <w:sz w:val="22"/>
                <w:szCs w:val="22"/>
              </w:rPr>
            </w:pPr>
          </w:p>
          <w:p w:rsidR="00792E4A" w:rsidRPr="003B7A8D" w:rsidRDefault="00792E4A"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792E4A" w:rsidRPr="003B7A8D" w:rsidTr="007C21E2">
        <w:trPr>
          <w:cantSplit/>
        </w:trPr>
        <w:tc>
          <w:tcPr>
            <w:tcW w:w="7763" w:type="dxa"/>
          </w:tcPr>
          <w:p w:rsidR="00792E4A" w:rsidRPr="00963687" w:rsidRDefault="00792E4A" w:rsidP="00FD1834">
            <w:pPr>
              <w:ind w:left="720" w:hanging="720"/>
              <w:jc w:val="both"/>
              <w:rPr>
                <w:rFonts w:asciiTheme="minorHAnsi" w:hAnsiTheme="minorHAnsi" w:cstheme="minorHAnsi"/>
                <w:b/>
              </w:rPr>
            </w:pPr>
            <w:r w:rsidRPr="00963687">
              <w:rPr>
                <w:rFonts w:asciiTheme="minorHAnsi" w:hAnsiTheme="minorHAnsi" w:cstheme="minorHAnsi"/>
                <w:b/>
              </w:rPr>
              <w:tab/>
            </w:r>
            <w:r w:rsidRPr="00963687">
              <w:rPr>
                <w:rFonts w:asciiTheme="minorHAnsi" w:hAnsiTheme="minorHAnsi" w:cstheme="minorHAnsi"/>
                <w:i/>
                <w:iCs/>
              </w:rPr>
              <w:t>Le café et le changement climatique :</w:t>
            </w:r>
            <w:r w:rsidRPr="00963687">
              <w:rPr>
                <w:rFonts w:asciiTheme="minorHAnsi" w:hAnsiTheme="minorHAnsi" w:cstheme="minorHAnsi"/>
              </w:rPr>
              <w:t xml:space="preserve"> </w:t>
            </w:r>
            <w:r w:rsidR="00FD1834">
              <w:rPr>
                <w:rFonts w:asciiTheme="minorHAnsi" w:hAnsiTheme="minorHAnsi" w:cstheme="minorHAnsi"/>
              </w:rPr>
              <w:t>Le</w:t>
            </w:r>
            <w:r>
              <w:rPr>
                <w:rFonts w:asciiTheme="minorHAnsi" w:hAnsiTheme="minorHAnsi" w:cstheme="minorHAnsi"/>
              </w:rPr>
              <w:t xml:space="preserve"> document </w:t>
            </w:r>
            <w:r w:rsidR="00FD1834">
              <w:rPr>
                <w:rFonts w:asciiTheme="minorHAnsi" w:hAnsiTheme="minorHAnsi" w:cstheme="minorHAnsi"/>
              </w:rPr>
              <w:t>WP-Council 249/14 contient</w:t>
            </w:r>
            <w:r>
              <w:rPr>
                <w:rFonts w:asciiTheme="minorHAnsi" w:hAnsiTheme="minorHAnsi" w:cstheme="minorHAnsi"/>
              </w:rPr>
              <w:t xml:space="preserve"> </w:t>
            </w:r>
            <w:r w:rsidR="00FD1834">
              <w:rPr>
                <w:rFonts w:asciiTheme="minorHAnsi" w:hAnsiTheme="minorHAnsi" w:cstheme="minorHAnsi"/>
              </w:rPr>
              <w:t>le projet d’</w:t>
            </w:r>
            <w:r>
              <w:rPr>
                <w:rFonts w:asciiTheme="minorHAnsi" w:hAnsiTheme="minorHAnsi" w:cstheme="minorHAnsi"/>
              </w:rPr>
              <w:t>une communication de l’OIC au Sommet 2014 des Nations Uni</w:t>
            </w:r>
            <w:r w:rsidR="00FD1834">
              <w:rPr>
                <w:rFonts w:asciiTheme="minorHAnsi" w:hAnsiTheme="minorHAnsi" w:cstheme="minorHAnsi"/>
              </w:rPr>
              <w:t>e</w:t>
            </w:r>
            <w:r>
              <w:rPr>
                <w:rFonts w:asciiTheme="minorHAnsi" w:hAnsiTheme="minorHAnsi" w:cstheme="minorHAnsi"/>
              </w:rPr>
              <w:t xml:space="preserve">s sur le climat. </w:t>
            </w:r>
            <w:r w:rsidRPr="00963687">
              <w:rPr>
                <w:rFonts w:asciiTheme="minorHAnsi" w:hAnsiTheme="minorHAnsi" w:cstheme="minorHAnsi"/>
              </w:rPr>
              <w:t>Des discussions sur le c</w:t>
            </w:r>
            <w:r>
              <w:rPr>
                <w:rFonts w:asciiTheme="minorHAnsi" w:hAnsiTheme="minorHAnsi" w:cstheme="minorHAnsi"/>
              </w:rPr>
              <w:t xml:space="preserve">afé et le changement climatique, </w:t>
            </w:r>
            <w:r w:rsidRPr="00963687">
              <w:rPr>
                <w:rFonts w:asciiTheme="minorHAnsi" w:hAnsiTheme="minorHAnsi" w:cstheme="minorHAnsi"/>
              </w:rPr>
              <w:t>se tiendront le vendredi 26 septembre au matin. Le Conseil examinera les résultats de ces discussions</w:t>
            </w:r>
          </w:p>
        </w:tc>
        <w:tc>
          <w:tcPr>
            <w:tcW w:w="13015" w:type="dxa"/>
          </w:tcPr>
          <w:p w:rsidR="00792E4A" w:rsidRPr="00FD1834" w:rsidRDefault="00FD1834" w:rsidP="007C21E2">
            <w:pPr>
              <w:tabs>
                <w:tab w:val="left" w:pos="2306"/>
              </w:tabs>
              <w:rPr>
                <w:rFonts w:asciiTheme="minorHAnsi" w:hAnsiTheme="minorHAnsi" w:cstheme="minorHAnsi"/>
                <w:sz w:val="22"/>
                <w:szCs w:val="22"/>
              </w:rPr>
            </w:pPr>
            <w:r w:rsidRPr="00FD1834">
              <w:rPr>
                <w:rFonts w:asciiTheme="minorHAnsi" w:hAnsiTheme="minorHAnsi" w:cstheme="minorHAnsi"/>
                <w:sz w:val="22"/>
                <w:szCs w:val="22"/>
              </w:rPr>
              <w:t>WP-Council 249/14</w:t>
            </w:r>
          </w:p>
        </w:tc>
      </w:tr>
      <w:tr w:rsidR="00792E4A" w:rsidRPr="003B7A8D" w:rsidTr="007C21E2">
        <w:trPr>
          <w:cantSplit/>
        </w:trPr>
        <w:tc>
          <w:tcPr>
            <w:tcW w:w="7763" w:type="dxa"/>
          </w:tcPr>
          <w:p w:rsidR="00792E4A" w:rsidRPr="00963687" w:rsidRDefault="00792E4A" w:rsidP="007B236A">
            <w:pPr>
              <w:ind w:left="720" w:hanging="720"/>
              <w:jc w:val="both"/>
              <w:rPr>
                <w:rFonts w:asciiTheme="minorHAnsi" w:hAnsiTheme="minorHAnsi"/>
                <w:b/>
              </w:rPr>
            </w:pPr>
            <w:r w:rsidRPr="00963687">
              <w:rPr>
                <w:rFonts w:asciiTheme="minorHAnsi" w:hAnsiTheme="minorHAnsi"/>
                <w:b/>
              </w:rPr>
              <w:t>1</w:t>
            </w:r>
            <w:r>
              <w:rPr>
                <w:rFonts w:asciiTheme="minorHAnsi" w:hAnsiTheme="minorHAnsi"/>
                <w:b/>
              </w:rPr>
              <w:t>5</w:t>
            </w:r>
            <w:r w:rsidRPr="00963687">
              <w:rPr>
                <w:rFonts w:asciiTheme="minorHAnsi" w:hAnsiTheme="minorHAnsi"/>
                <w:b/>
              </w:rPr>
              <w:t>.</w:t>
            </w:r>
            <w:r w:rsidRPr="00963687">
              <w:rPr>
                <w:rFonts w:asciiTheme="minorHAnsi" w:hAnsiTheme="minorHAnsi"/>
                <w:b/>
              </w:rPr>
              <w:tab/>
              <w:t xml:space="preserve">Coopération avec d'autres organisations </w:t>
            </w:r>
            <w:r w:rsidRPr="00963687">
              <w:rPr>
                <w:rFonts w:asciiTheme="minorHAnsi" w:hAnsiTheme="minorHAnsi"/>
                <w:b/>
                <w:i/>
              </w:rPr>
              <w:t xml:space="preserve">– </w:t>
            </w:r>
            <w:r w:rsidRPr="00963687">
              <w:rPr>
                <w:rFonts w:ascii="Calibri" w:hAnsi="Calibri" w:cs="Calibri"/>
                <w:b/>
                <w:bCs/>
                <w:i/>
              </w:rPr>
              <w:t>à examiner</w:t>
            </w:r>
          </w:p>
          <w:p w:rsidR="00792E4A" w:rsidRPr="00963687" w:rsidRDefault="00792E4A" w:rsidP="00455023">
            <w:pPr>
              <w:spacing w:line="80" w:lineRule="exact"/>
              <w:ind w:left="709" w:hanging="709"/>
              <w:jc w:val="both"/>
              <w:rPr>
                <w:rFonts w:asciiTheme="minorHAnsi" w:hAnsiTheme="minorHAnsi"/>
                <w:b/>
              </w:rPr>
            </w:pPr>
          </w:p>
          <w:p w:rsidR="00792E4A" w:rsidRPr="00963687" w:rsidRDefault="00792E4A" w:rsidP="00200D7A">
            <w:pPr>
              <w:ind w:left="720" w:hanging="720"/>
              <w:jc w:val="both"/>
              <w:rPr>
                <w:rFonts w:asciiTheme="minorHAnsi" w:hAnsiTheme="minorHAnsi"/>
                <w:b/>
              </w:rPr>
            </w:pPr>
            <w:r w:rsidRPr="00963687">
              <w:rPr>
                <w:rFonts w:asciiTheme="minorHAnsi" w:hAnsiTheme="minorHAnsi" w:cstheme="minorHAnsi"/>
              </w:rPr>
              <w:tab/>
              <w:t xml:space="preserve">Le Directeur exécutif fera rapport sur la coopération avec d’autres organisations, y compris </w:t>
            </w:r>
            <w:r w:rsidR="00FD1834">
              <w:rPr>
                <w:rFonts w:asciiTheme="minorHAnsi" w:hAnsiTheme="minorHAnsi" w:cstheme="minorHAnsi"/>
              </w:rPr>
              <w:t>une</w:t>
            </w:r>
            <w:r w:rsidRPr="00963687">
              <w:rPr>
                <w:rFonts w:asciiTheme="minorHAnsi" w:hAnsiTheme="minorHAnsi" w:cstheme="minorHAnsi"/>
              </w:rPr>
              <w:t xml:space="preserve"> proposition de protocole d'accord avec l'Association 4C, et </w:t>
            </w:r>
            <w:r w:rsidR="00200D7A" w:rsidRPr="00200D7A">
              <w:rPr>
                <w:rFonts w:ascii="Calibri" w:hAnsi="Calibri" w:cs="Calibri"/>
                <w:spacing w:val="-2"/>
                <w:shd w:val="clear" w:color="auto" w:fill="FFFFFF"/>
              </w:rPr>
              <w:t>l'Initiative pour le commerce durable (IDH)</w:t>
            </w:r>
            <w:r w:rsidRPr="00200D7A">
              <w:rPr>
                <w:rFonts w:asciiTheme="minorHAnsi" w:hAnsiTheme="minorHAnsi" w:cstheme="minorHAnsi"/>
              </w:rPr>
              <w:t>.</w:t>
            </w:r>
          </w:p>
        </w:tc>
        <w:tc>
          <w:tcPr>
            <w:tcW w:w="13015" w:type="dxa"/>
          </w:tcPr>
          <w:p w:rsidR="00792E4A" w:rsidRPr="00FD1834" w:rsidRDefault="00FD1834" w:rsidP="007C21E2">
            <w:pPr>
              <w:tabs>
                <w:tab w:val="left" w:pos="2306"/>
              </w:tabs>
              <w:rPr>
                <w:rFonts w:asciiTheme="minorHAnsi" w:hAnsiTheme="minorHAnsi" w:cstheme="minorHAnsi"/>
                <w:sz w:val="22"/>
                <w:szCs w:val="22"/>
              </w:rPr>
            </w:pPr>
            <w:r w:rsidRPr="00FD1834">
              <w:rPr>
                <w:rFonts w:asciiTheme="minorHAnsi" w:hAnsiTheme="minorHAnsi" w:cstheme="minorHAnsi"/>
                <w:sz w:val="22"/>
                <w:szCs w:val="22"/>
              </w:rPr>
              <w:t>WP-Council  248/14</w:t>
            </w:r>
          </w:p>
        </w:tc>
      </w:tr>
      <w:tr w:rsidR="00792E4A" w:rsidRPr="003B7A8D" w:rsidTr="007C21E2">
        <w:trPr>
          <w:cantSplit/>
        </w:trPr>
        <w:tc>
          <w:tcPr>
            <w:tcW w:w="7763" w:type="dxa"/>
          </w:tcPr>
          <w:p w:rsidR="00792E4A" w:rsidRPr="00963687" w:rsidRDefault="00792E4A" w:rsidP="00470C11">
            <w:pPr>
              <w:ind w:left="720" w:hanging="720"/>
              <w:jc w:val="both"/>
              <w:rPr>
                <w:rFonts w:asciiTheme="minorHAnsi" w:hAnsiTheme="minorHAnsi" w:cstheme="minorHAnsi"/>
                <w:b/>
              </w:rPr>
            </w:pPr>
            <w:r w:rsidRPr="00963687">
              <w:rPr>
                <w:rFonts w:asciiTheme="minorHAnsi" w:hAnsiTheme="minorHAnsi"/>
                <w:b/>
              </w:rPr>
              <w:t>1</w:t>
            </w:r>
            <w:r>
              <w:rPr>
                <w:rFonts w:asciiTheme="minorHAnsi" w:hAnsiTheme="minorHAnsi"/>
                <w:b/>
              </w:rPr>
              <w:t>6</w:t>
            </w:r>
            <w:r w:rsidRPr="00963687">
              <w:rPr>
                <w:rFonts w:asciiTheme="minorHAnsi" w:hAnsiTheme="minorHAnsi"/>
                <w:b/>
              </w:rPr>
              <w:t>.</w:t>
            </w:r>
            <w:r w:rsidRPr="00963687">
              <w:rPr>
                <w:rFonts w:asciiTheme="minorHAnsi" w:hAnsiTheme="minorHAnsi"/>
                <w:b/>
              </w:rPr>
              <w:tab/>
              <w:t>Bureaux et Comités</w:t>
            </w:r>
          </w:p>
        </w:tc>
        <w:tc>
          <w:tcPr>
            <w:tcW w:w="13015" w:type="dxa"/>
          </w:tcPr>
          <w:p w:rsidR="00792E4A" w:rsidRPr="003B7A8D" w:rsidRDefault="00792E4A" w:rsidP="007C21E2">
            <w:pPr>
              <w:tabs>
                <w:tab w:val="left" w:pos="2306"/>
              </w:tabs>
              <w:rPr>
                <w:rFonts w:asciiTheme="minorHAnsi" w:hAnsiTheme="minorHAnsi" w:cstheme="minorHAnsi"/>
                <w:sz w:val="22"/>
                <w:szCs w:val="22"/>
              </w:rPr>
            </w:pPr>
          </w:p>
        </w:tc>
      </w:tr>
      <w:tr w:rsidR="00792E4A" w:rsidRPr="003B7A8D" w:rsidTr="007C21E2">
        <w:trPr>
          <w:cantSplit/>
        </w:trPr>
        <w:tc>
          <w:tcPr>
            <w:tcW w:w="7763" w:type="dxa"/>
          </w:tcPr>
          <w:p w:rsidR="00792E4A" w:rsidRPr="003B7A8D" w:rsidRDefault="00792E4A" w:rsidP="007C21E2">
            <w:pPr>
              <w:ind w:left="720" w:hanging="720"/>
              <w:jc w:val="both"/>
              <w:rPr>
                <w:rFonts w:asciiTheme="minorHAnsi" w:hAnsiTheme="minorHAnsi"/>
                <w:b/>
              </w:rPr>
            </w:pPr>
            <w:r w:rsidRPr="003B7A8D">
              <w:rPr>
                <w:rFonts w:asciiTheme="minorHAnsi" w:hAnsiTheme="minorHAnsi"/>
                <w:b/>
              </w:rPr>
              <w:t>1</w:t>
            </w:r>
            <w:r>
              <w:rPr>
                <w:rFonts w:asciiTheme="minorHAnsi" w:hAnsiTheme="minorHAnsi"/>
                <w:b/>
              </w:rPr>
              <w:t>6</w:t>
            </w:r>
            <w:r w:rsidRPr="003B7A8D">
              <w:rPr>
                <w:rFonts w:asciiTheme="minorHAnsi" w:hAnsiTheme="minorHAnsi"/>
                <w:b/>
              </w:rPr>
              <w:t>.1</w:t>
            </w:r>
            <w:r w:rsidRPr="003B7A8D">
              <w:rPr>
                <w:rFonts w:asciiTheme="minorHAnsi" w:hAnsiTheme="minorHAnsi"/>
                <w:b/>
                <w:color w:val="FF0000"/>
              </w:rPr>
              <w:tab/>
            </w:r>
            <w:r w:rsidRPr="003B7A8D">
              <w:rPr>
                <w:rFonts w:asciiTheme="minorHAnsi" w:hAnsiTheme="minorHAnsi"/>
                <w:b/>
                <w:bCs/>
              </w:rPr>
              <w:t xml:space="preserve">Président et vice-président du Conseil – </w:t>
            </w:r>
            <w:r w:rsidRPr="003B7A8D">
              <w:rPr>
                <w:rFonts w:asciiTheme="minorHAnsi" w:hAnsiTheme="minorHAnsi"/>
                <w:b/>
                <w:bCs/>
                <w:i/>
              </w:rPr>
              <w:t>à élire</w:t>
            </w:r>
          </w:p>
          <w:p w:rsidR="00792E4A" w:rsidRPr="003B7A8D" w:rsidRDefault="00792E4A" w:rsidP="00455023">
            <w:pPr>
              <w:spacing w:line="80" w:lineRule="exact"/>
              <w:ind w:left="709" w:hanging="709"/>
              <w:jc w:val="both"/>
              <w:rPr>
                <w:rFonts w:asciiTheme="minorHAnsi" w:hAnsiTheme="minorHAnsi"/>
                <w:b/>
              </w:rPr>
            </w:pPr>
          </w:p>
          <w:p w:rsidR="00792E4A" w:rsidRPr="003B7A8D" w:rsidRDefault="00792E4A" w:rsidP="00E51930">
            <w:pPr>
              <w:ind w:left="720" w:hanging="720"/>
              <w:jc w:val="both"/>
              <w:rPr>
                <w:rFonts w:asciiTheme="minorHAnsi" w:hAnsiTheme="minorHAnsi"/>
              </w:rPr>
            </w:pPr>
            <w:r w:rsidRPr="003B7A8D">
              <w:rPr>
                <w:rFonts w:asciiTheme="minorHAnsi" w:hAnsiTheme="minorHAnsi"/>
                <w:bCs/>
                <w:color w:val="0000FF"/>
              </w:rPr>
              <w:tab/>
            </w:r>
            <w:r w:rsidRPr="003B7A8D">
              <w:rPr>
                <w:rFonts w:asciiTheme="minorHAnsi" w:hAnsiTheme="minorHAnsi"/>
                <w:bCs/>
              </w:rPr>
              <w:t>Conformément à l’Article 10 de l’Accord de 2007, le président et le vice-président pour l'année caféière 201</w:t>
            </w:r>
            <w:r>
              <w:rPr>
                <w:rFonts w:asciiTheme="minorHAnsi" w:hAnsiTheme="minorHAnsi"/>
                <w:bCs/>
              </w:rPr>
              <w:t>4</w:t>
            </w:r>
            <w:r w:rsidRPr="003B7A8D">
              <w:rPr>
                <w:rFonts w:asciiTheme="minorHAnsi" w:hAnsiTheme="minorHAnsi"/>
                <w:bCs/>
              </w:rPr>
              <w:t>/1</w:t>
            </w:r>
            <w:r>
              <w:rPr>
                <w:rFonts w:asciiTheme="minorHAnsi" w:hAnsiTheme="minorHAnsi"/>
                <w:bCs/>
              </w:rPr>
              <w:t>5</w:t>
            </w:r>
            <w:r w:rsidRPr="003B7A8D">
              <w:rPr>
                <w:rFonts w:asciiTheme="minorHAnsi" w:hAnsiTheme="minorHAnsi"/>
                <w:bCs/>
              </w:rPr>
              <w:t xml:space="preserve"> doivent être élus parmi les représentants des Membres importateurs et exportateurs respectivement</w:t>
            </w:r>
            <w:r w:rsidRPr="003B7A8D">
              <w:rPr>
                <w:rFonts w:asciiTheme="minorHAnsi" w:hAnsiTheme="minorHAnsi"/>
                <w:bCs/>
                <w:color w:val="0000FF"/>
              </w:rPr>
              <w:t>.</w:t>
            </w:r>
          </w:p>
        </w:tc>
        <w:tc>
          <w:tcPr>
            <w:tcW w:w="13015" w:type="dxa"/>
          </w:tcPr>
          <w:p w:rsidR="00792E4A" w:rsidRPr="003B7A8D" w:rsidRDefault="00792E4A" w:rsidP="007C21E2">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792E4A" w:rsidRPr="003B7A8D" w:rsidTr="007C21E2">
        <w:trPr>
          <w:cantSplit/>
        </w:trPr>
        <w:tc>
          <w:tcPr>
            <w:tcW w:w="7763" w:type="dxa"/>
          </w:tcPr>
          <w:p w:rsidR="00792E4A" w:rsidRPr="003B7A8D" w:rsidRDefault="00792E4A" w:rsidP="00E40E30">
            <w:pPr>
              <w:ind w:left="720" w:hanging="720"/>
              <w:jc w:val="both"/>
              <w:rPr>
                <w:rFonts w:asciiTheme="minorHAnsi" w:hAnsiTheme="minorHAnsi"/>
              </w:rPr>
            </w:pPr>
            <w:r w:rsidRPr="003B7A8D">
              <w:rPr>
                <w:rFonts w:asciiTheme="minorHAnsi" w:hAnsiTheme="minorHAnsi"/>
                <w:b/>
              </w:rPr>
              <w:t>1</w:t>
            </w:r>
            <w:r>
              <w:rPr>
                <w:rFonts w:asciiTheme="minorHAnsi" w:hAnsiTheme="minorHAnsi"/>
                <w:b/>
              </w:rPr>
              <w:t>6</w:t>
            </w:r>
            <w:r w:rsidRPr="003B7A8D">
              <w:rPr>
                <w:rFonts w:asciiTheme="minorHAnsi" w:hAnsiTheme="minorHAnsi"/>
                <w:b/>
              </w:rPr>
              <w:t xml:space="preserve">.2 </w:t>
            </w:r>
            <w:r w:rsidRPr="003B7A8D">
              <w:rPr>
                <w:rFonts w:asciiTheme="minorHAnsi" w:hAnsiTheme="minorHAnsi"/>
                <w:b/>
              </w:rPr>
              <w:tab/>
            </w:r>
            <w:r w:rsidRPr="003B7A8D">
              <w:rPr>
                <w:rFonts w:asciiTheme="minorHAnsi" w:hAnsiTheme="minorHAnsi"/>
                <w:b/>
                <w:bCs/>
              </w:rPr>
              <w:t xml:space="preserve">Président et vice-président </w:t>
            </w:r>
            <w:r w:rsidRPr="003B7A8D">
              <w:rPr>
                <w:rFonts w:asciiTheme="minorHAnsi" w:hAnsiTheme="minorHAnsi"/>
                <w:b/>
              </w:rPr>
              <w:t xml:space="preserve">du Forum pour 2014/15 </w:t>
            </w:r>
            <w:r w:rsidRPr="003B7A8D">
              <w:rPr>
                <w:rFonts w:asciiTheme="minorHAnsi" w:hAnsiTheme="minorHAnsi"/>
                <w:b/>
                <w:i/>
              </w:rPr>
              <w:t xml:space="preserve">– </w:t>
            </w:r>
            <w:r w:rsidRPr="003B7A8D">
              <w:rPr>
                <w:rFonts w:asciiTheme="minorHAnsi" w:hAnsiTheme="minorHAnsi"/>
                <w:b/>
                <w:bCs/>
                <w:i/>
              </w:rPr>
              <w:t>à élire</w:t>
            </w:r>
          </w:p>
          <w:p w:rsidR="00792E4A" w:rsidRPr="003B7A8D" w:rsidRDefault="00792E4A" w:rsidP="00455023">
            <w:pPr>
              <w:spacing w:line="80" w:lineRule="exact"/>
              <w:ind w:left="709" w:hanging="709"/>
              <w:jc w:val="both"/>
              <w:rPr>
                <w:rFonts w:asciiTheme="minorHAnsi" w:hAnsiTheme="minorHAnsi"/>
              </w:rPr>
            </w:pPr>
          </w:p>
          <w:p w:rsidR="00792E4A" w:rsidRPr="00E51930" w:rsidRDefault="00792E4A" w:rsidP="00E51930">
            <w:pPr>
              <w:ind w:left="720"/>
              <w:jc w:val="both"/>
              <w:rPr>
                <w:rFonts w:asciiTheme="minorHAnsi" w:hAnsiTheme="minorHAnsi"/>
              </w:rPr>
            </w:pPr>
            <w:r w:rsidRPr="003B7A8D">
              <w:rPr>
                <w:rFonts w:asciiTheme="minorHAnsi" w:hAnsiTheme="minorHAnsi"/>
              </w:rPr>
              <w:t>Le Conseil nommera un président et un vice‐président pour 2014/15.</w:t>
            </w:r>
          </w:p>
        </w:tc>
        <w:tc>
          <w:tcPr>
            <w:tcW w:w="13015" w:type="dxa"/>
          </w:tcPr>
          <w:p w:rsidR="00792E4A" w:rsidRPr="003B7A8D" w:rsidRDefault="00792E4A" w:rsidP="00E40E30">
            <w:pPr>
              <w:outlineLvl w:val="0"/>
              <w:rPr>
                <w:rFonts w:asciiTheme="minorHAnsi" w:hAnsiTheme="minorHAnsi" w:cs="Calibri"/>
                <w:sz w:val="22"/>
                <w:szCs w:val="22"/>
              </w:rPr>
            </w:pPr>
            <w:r w:rsidRPr="003B7A8D">
              <w:rPr>
                <w:rFonts w:asciiTheme="minorHAnsi" w:hAnsiTheme="minorHAnsi" w:cs="Calibri"/>
                <w:sz w:val="22"/>
                <w:szCs w:val="22"/>
              </w:rPr>
              <w:t>verbal</w:t>
            </w:r>
          </w:p>
        </w:tc>
      </w:tr>
      <w:tr w:rsidR="00792E4A" w:rsidRPr="003B7A8D" w:rsidTr="007C21E2">
        <w:trPr>
          <w:cantSplit/>
        </w:trPr>
        <w:tc>
          <w:tcPr>
            <w:tcW w:w="7763" w:type="dxa"/>
          </w:tcPr>
          <w:p w:rsidR="00792E4A" w:rsidRPr="003B7A8D" w:rsidRDefault="00792E4A" w:rsidP="00200D7A">
            <w:pPr>
              <w:keepNext/>
              <w:ind w:left="720" w:hanging="720"/>
              <w:jc w:val="both"/>
              <w:rPr>
                <w:rFonts w:asciiTheme="minorHAnsi" w:hAnsiTheme="minorHAnsi"/>
                <w:b/>
              </w:rPr>
            </w:pPr>
            <w:r w:rsidRPr="003B7A8D">
              <w:rPr>
                <w:rFonts w:asciiTheme="minorHAnsi" w:hAnsiTheme="minorHAnsi"/>
                <w:b/>
              </w:rPr>
              <w:lastRenderedPageBreak/>
              <w:t>1</w:t>
            </w:r>
            <w:r>
              <w:rPr>
                <w:rFonts w:asciiTheme="minorHAnsi" w:hAnsiTheme="minorHAnsi"/>
                <w:b/>
              </w:rPr>
              <w:t>6</w:t>
            </w:r>
            <w:r w:rsidRPr="003B7A8D">
              <w:rPr>
                <w:rFonts w:asciiTheme="minorHAnsi" w:hAnsiTheme="minorHAnsi"/>
                <w:b/>
              </w:rPr>
              <w:t>.3</w:t>
            </w:r>
            <w:r w:rsidRPr="003B7A8D">
              <w:rPr>
                <w:rFonts w:asciiTheme="minorHAnsi" w:hAnsiTheme="minorHAnsi"/>
                <w:b/>
              </w:rPr>
              <w:tab/>
              <w:t xml:space="preserve">Groupe restreint ‒ </w:t>
            </w:r>
            <w:r w:rsidRPr="003B7A8D">
              <w:rPr>
                <w:rFonts w:asciiTheme="minorHAnsi" w:hAnsiTheme="minorHAnsi"/>
                <w:b/>
                <w:i/>
              </w:rPr>
              <w:t>à nommer</w:t>
            </w:r>
          </w:p>
        </w:tc>
        <w:tc>
          <w:tcPr>
            <w:tcW w:w="13015" w:type="dxa"/>
          </w:tcPr>
          <w:p w:rsidR="00792E4A" w:rsidRPr="003B7A8D" w:rsidRDefault="00792E4A" w:rsidP="00E40E30">
            <w:pPr>
              <w:outlineLvl w:val="0"/>
              <w:rPr>
                <w:rFonts w:asciiTheme="minorHAnsi" w:hAnsiTheme="minorHAnsi" w:cs="Calibri"/>
                <w:sz w:val="22"/>
                <w:szCs w:val="22"/>
              </w:rPr>
            </w:pPr>
            <w:r w:rsidRPr="003B7A8D">
              <w:rPr>
                <w:rFonts w:asciiTheme="minorHAnsi" w:hAnsiTheme="minorHAnsi" w:cs="Calibri"/>
                <w:sz w:val="22"/>
                <w:szCs w:val="22"/>
              </w:rPr>
              <w:t>verbal</w:t>
            </w:r>
          </w:p>
        </w:tc>
      </w:tr>
      <w:tr w:rsidR="00792E4A" w:rsidRPr="003B7A8D" w:rsidTr="00CC182D">
        <w:tc>
          <w:tcPr>
            <w:tcW w:w="7763" w:type="dxa"/>
          </w:tcPr>
          <w:p w:rsidR="00792E4A" w:rsidRPr="006B2F35" w:rsidRDefault="00792E4A" w:rsidP="00200D7A">
            <w:pPr>
              <w:keepNext/>
              <w:ind w:left="720"/>
              <w:jc w:val="both"/>
              <w:rPr>
                <w:rFonts w:asciiTheme="minorHAnsi" w:hAnsiTheme="minorHAnsi" w:cs="Calibri"/>
              </w:rPr>
            </w:pPr>
            <w:r w:rsidRPr="006B2F35">
              <w:rPr>
                <w:rFonts w:asciiTheme="minorHAnsi" w:hAnsiTheme="minorHAnsi" w:cs="Calibri"/>
                <w:iCs/>
              </w:rPr>
              <w:t xml:space="preserve">Le Conseil </w:t>
            </w:r>
            <w:r w:rsidR="00200D7A" w:rsidRPr="003B7A8D">
              <w:rPr>
                <w:rFonts w:asciiTheme="minorHAnsi" w:hAnsiTheme="minorHAnsi"/>
              </w:rPr>
              <w:t>nommera</w:t>
            </w:r>
            <w:r w:rsidRPr="006B2F35">
              <w:rPr>
                <w:rFonts w:asciiTheme="minorHAnsi" w:hAnsiTheme="minorHAnsi" w:cs="Calibri"/>
                <w:iCs/>
              </w:rPr>
              <w:t xml:space="preserve"> les conseillers du Groupe restreint pour 2014/15</w:t>
            </w:r>
            <w:r w:rsidR="00200D7A">
              <w:rPr>
                <w:rFonts w:asciiTheme="minorHAnsi" w:hAnsiTheme="minorHAnsi" w:cs="Calibri"/>
                <w:iCs/>
              </w:rPr>
              <w:t>. Les anciens conseillers étaient</w:t>
            </w:r>
            <w:r w:rsidRPr="006B2F35">
              <w:rPr>
                <w:rFonts w:asciiTheme="minorHAnsi" w:hAnsiTheme="minorHAnsi" w:cs="Calibri"/>
                <w:iCs/>
              </w:rPr>
              <w:t> :</w:t>
            </w:r>
          </w:p>
          <w:p w:rsidR="00792E4A" w:rsidRPr="006B2F35" w:rsidRDefault="00792E4A" w:rsidP="00200D7A">
            <w:pPr>
              <w:keepNext/>
              <w:spacing w:line="80" w:lineRule="exact"/>
              <w:ind w:left="709" w:hanging="709"/>
              <w:jc w:val="both"/>
              <w:rPr>
                <w:rFonts w:asciiTheme="minorHAnsi" w:hAnsiTheme="minorHAnsi" w:cs="Calibri"/>
              </w:rPr>
            </w:pPr>
          </w:p>
          <w:p w:rsidR="00792E4A" w:rsidRPr="002A1928" w:rsidRDefault="00792E4A" w:rsidP="00200D7A">
            <w:pPr>
              <w:keepNext/>
              <w:numPr>
                <w:ilvl w:val="0"/>
                <w:numId w:val="14"/>
              </w:numPr>
              <w:ind w:left="1077" w:hanging="357"/>
              <w:jc w:val="both"/>
              <w:rPr>
                <w:rFonts w:asciiTheme="minorHAnsi" w:hAnsiTheme="minorHAnsi" w:cs="Calibri"/>
                <w:spacing w:val="-6"/>
              </w:rPr>
            </w:pPr>
            <w:r w:rsidRPr="002A1928">
              <w:rPr>
                <w:rFonts w:asciiTheme="minorHAnsi" w:hAnsiTheme="minorHAnsi" w:cs="Calibri"/>
                <w:spacing w:val="-6"/>
              </w:rPr>
              <w:t>Marc Sadler (Chef d'équipe, Gestion des risques agricoles, Département de l'agriculture et du développement rural, Banque mondiale)</w:t>
            </w:r>
          </w:p>
          <w:p w:rsidR="00792E4A" w:rsidRPr="006B2F35" w:rsidRDefault="00792E4A" w:rsidP="00200D7A">
            <w:pPr>
              <w:keepNext/>
              <w:numPr>
                <w:ilvl w:val="0"/>
                <w:numId w:val="14"/>
              </w:numPr>
              <w:ind w:left="1077" w:hanging="357"/>
              <w:jc w:val="both"/>
              <w:rPr>
                <w:rFonts w:asciiTheme="minorHAnsi" w:hAnsiTheme="minorHAnsi" w:cs="Calibri"/>
              </w:rPr>
            </w:pPr>
            <w:proofErr w:type="spellStart"/>
            <w:r w:rsidRPr="006B2F35">
              <w:rPr>
                <w:rFonts w:asciiTheme="minorHAnsi" w:hAnsiTheme="minorHAnsi" w:cs="Calibri"/>
                <w:spacing w:val="-2"/>
              </w:rPr>
              <w:t>Noemí</w:t>
            </w:r>
            <w:proofErr w:type="spellEnd"/>
            <w:r w:rsidRPr="006B2F35">
              <w:rPr>
                <w:rFonts w:asciiTheme="minorHAnsi" w:hAnsiTheme="minorHAnsi" w:cs="Calibri"/>
                <w:spacing w:val="-2"/>
              </w:rPr>
              <w:t xml:space="preserve"> Pérez (Directrice exécutive, Finance Alliance for </w:t>
            </w:r>
            <w:proofErr w:type="spellStart"/>
            <w:r w:rsidRPr="006B2F35">
              <w:rPr>
                <w:rFonts w:asciiTheme="minorHAnsi" w:hAnsiTheme="minorHAnsi" w:cs="Calibri"/>
                <w:spacing w:val="-2"/>
              </w:rPr>
              <w:t>Sustainable</w:t>
            </w:r>
            <w:proofErr w:type="spellEnd"/>
            <w:r w:rsidRPr="006B2F35">
              <w:rPr>
                <w:rFonts w:asciiTheme="minorHAnsi" w:hAnsiTheme="minorHAnsi" w:cs="Calibri"/>
                <w:spacing w:val="-2"/>
              </w:rPr>
              <w:t xml:space="preserve"> Trade</w:t>
            </w:r>
            <w:r w:rsidRPr="006B2F35">
              <w:rPr>
                <w:rFonts w:asciiTheme="minorHAnsi" w:hAnsiTheme="minorHAnsi" w:cs="Calibri"/>
              </w:rPr>
              <w:t>)</w:t>
            </w:r>
          </w:p>
          <w:p w:rsidR="00792E4A" w:rsidRPr="006B2F35" w:rsidRDefault="00792E4A" w:rsidP="00200D7A">
            <w:pPr>
              <w:keepNext/>
              <w:numPr>
                <w:ilvl w:val="0"/>
                <w:numId w:val="14"/>
              </w:numPr>
              <w:ind w:left="1077" w:hanging="357"/>
              <w:jc w:val="both"/>
              <w:rPr>
                <w:rFonts w:asciiTheme="minorHAnsi" w:hAnsiTheme="minorHAnsi"/>
                <w:b/>
              </w:rPr>
            </w:pPr>
            <w:proofErr w:type="spellStart"/>
            <w:r w:rsidRPr="006B2F35">
              <w:rPr>
                <w:rFonts w:asciiTheme="minorHAnsi" w:hAnsiTheme="minorHAnsi" w:cs="Calibri"/>
                <w:bCs/>
              </w:rPr>
              <w:t>Silas</w:t>
            </w:r>
            <w:proofErr w:type="spellEnd"/>
            <w:r w:rsidRPr="006B2F35">
              <w:rPr>
                <w:rFonts w:asciiTheme="minorHAnsi" w:hAnsiTheme="minorHAnsi" w:cs="Calibri"/>
              </w:rPr>
              <w:t xml:space="preserve"> </w:t>
            </w:r>
            <w:proofErr w:type="spellStart"/>
            <w:r w:rsidRPr="006B2F35">
              <w:rPr>
                <w:rFonts w:asciiTheme="minorHAnsi" w:hAnsiTheme="minorHAnsi" w:cs="Calibri"/>
              </w:rPr>
              <w:t>Brasileiro</w:t>
            </w:r>
            <w:proofErr w:type="spellEnd"/>
            <w:r w:rsidRPr="006B2F35">
              <w:rPr>
                <w:rFonts w:asciiTheme="minorHAnsi" w:hAnsiTheme="minorHAnsi" w:cs="Calibri"/>
              </w:rPr>
              <w:t xml:space="preserve"> (Président exécutif, Conseil national du café, Brésil) </w:t>
            </w:r>
          </w:p>
          <w:p w:rsidR="00792E4A" w:rsidRPr="006B2F35" w:rsidRDefault="00792E4A" w:rsidP="00200D7A">
            <w:pPr>
              <w:keepNext/>
              <w:numPr>
                <w:ilvl w:val="0"/>
                <w:numId w:val="14"/>
              </w:numPr>
              <w:ind w:left="1077" w:hanging="357"/>
              <w:jc w:val="both"/>
              <w:rPr>
                <w:rFonts w:asciiTheme="minorHAnsi" w:hAnsiTheme="minorHAnsi"/>
                <w:b/>
              </w:rPr>
            </w:pPr>
            <w:r w:rsidRPr="006B2F35">
              <w:rPr>
                <w:rFonts w:asciiTheme="minorHAnsi" w:hAnsiTheme="minorHAnsi" w:cs="Calibri"/>
              </w:rPr>
              <w:cr/>
            </w:r>
            <w:r w:rsidRPr="006B2F35">
              <w:rPr>
                <w:rFonts w:asciiTheme="minorHAnsi" w:hAnsiTheme="minorHAnsi" w:cs="Calibri"/>
                <w:bCs/>
              </w:rPr>
              <w:t>Nicolas</w:t>
            </w:r>
            <w:r w:rsidRPr="006B2F35">
              <w:rPr>
                <w:rFonts w:asciiTheme="minorHAnsi" w:hAnsiTheme="minorHAnsi" w:cs="Calibri"/>
              </w:rPr>
              <w:t xml:space="preserve"> Tamari (Directeur général, </w:t>
            </w:r>
            <w:proofErr w:type="spellStart"/>
            <w:r w:rsidRPr="006B2F35">
              <w:rPr>
                <w:rFonts w:asciiTheme="minorHAnsi" w:hAnsiTheme="minorHAnsi" w:cs="Calibri"/>
              </w:rPr>
              <w:t>Sucafina</w:t>
            </w:r>
            <w:proofErr w:type="spellEnd"/>
            <w:r w:rsidRPr="006B2F35">
              <w:rPr>
                <w:rFonts w:asciiTheme="minorHAnsi" w:hAnsiTheme="minorHAnsi" w:cs="Calibri"/>
              </w:rPr>
              <w:t xml:space="preserve"> S.A.)</w:t>
            </w:r>
          </w:p>
        </w:tc>
        <w:tc>
          <w:tcPr>
            <w:tcW w:w="13015" w:type="dxa"/>
          </w:tcPr>
          <w:p w:rsidR="00792E4A" w:rsidRPr="006B2F35" w:rsidRDefault="00792E4A" w:rsidP="00E40E30">
            <w:pPr>
              <w:outlineLvl w:val="0"/>
              <w:rPr>
                <w:rFonts w:asciiTheme="minorHAnsi" w:hAnsiTheme="minorHAnsi" w:cs="Calibri"/>
                <w:sz w:val="22"/>
                <w:szCs w:val="22"/>
              </w:rPr>
            </w:pPr>
          </w:p>
        </w:tc>
      </w:tr>
      <w:tr w:rsidR="00792E4A" w:rsidRPr="003B7A8D" w:rsidTr="007C21E2">
        <w:trPr>
          <w:cantSplit/>
        </w:trPr>
        <w:tc>
          <w:tcPr>
            <w:tcW w:w="7763" w:type="dxa"/>
          </w:tcPr>
          <w:p w:rsidR="00792E4A" w:rsidRPr="003B7A8D" w:rsidRDefault="00792E4A" w:rsidP="002E7755">
            <w:pPr>
              <w:jc w:val="both"/>
              <w:rPr>
                <w:rFonts w:asciiTheme="minorHAnsi" w:hAnsiTheme="minorHAnsi"/>
                <w:b/>
              </w:rPr>
            </w:pPr>
            <w:r w:rsidRPr="003B7A8D">
              <w:rPr>
                <w:rFonts w:asciiTheme="minorHAnsi" w:hAnsiTheme="minorHAnsi"/>
                <w:b/>
              </w:rPr>
              <w:t>1</w:t>
            </w:r>
            <w:r>
              <w:rPr>
                <w:rFonts w:asciiTheme="minorHAnsi" w:hAnsiTheme="minorHAnsi"/>
                <w:b/>
              </w:rPr>
              <w:t>6</w:t>
            </w:r>
            <w:r w:rsidRPr="003B7A8D">
              <w:rPr>
                <w:rFonts w:asciiTheme="minorHAnsi" w:hAnsiTheme="minorHAnsi"/>
                <w:b/>
              </w:rPr>
              <w:t>.4</w:t>
            </w:r>
            <w:r w:rsidRPr="003B7A8D">
              <w:rPr>
                <w:rFonts w:asciiTheme="minorHAnsi" w:hAnsiTheme="minorHAnsi"/>
                <w:b/>
              </w:rPr>
              <w:tab/>
            </w:r>
            <w:r w:rsidRPr="003B7A8D">
              <w:rPr>
                <w:rFonts w:asciiTheme="minorHAnsi" w:hAnsiTheme="minorHAnsi"/>
                <w:b/>
                <w:bCs/>
              </w:rPr>
              <w:t xml:space="preserve">Composition des comités – </w:t>
            </w:r>
            <w:r w:rsidRPr="003B7A8D">
              <w:rPr>
                <w:rFonts w:asciiTheme="minorHAnsi" w:hAnsiTheme="minorHAnsi"/>
                <w:b/>
                <w:bCs/>
                <w:i/>
              </w:rPr>
              <w:t>à examiner et approuver</w:t>
            </w:r>
          </w:p>
          <w:p w:rsidR="00792E4A" w:rsidRPr="003B7A8D" w:rsidRDefault="00792E4A" w:rsidP="00DF3D80">
            <w:pPr>
              <w:spacing w:line="180" w:lineRule="exact"/>
              <w:ind w:left="709" w:hanging="709"/>
              <w:jc w:val="both"/>
              <w:rPr>
                <w:rFonts w:asciiTheme="minorHAnsi" w:hAnsiTheme="minorHAnsi"/>
              </w:rPr>
            </w:pPr>
          </w:p>
          <w:p w:rsidR="00792E4A" w:rsidRPr="003B7A8D" w:rsidRDefault="00792E4A" w:rsidP="00C255A8">
            <w:pPr>
              <w:ind w:left="709"/>
              <w:jc w:val="both"/>
              <w:outlineLvl w:val="0"/>
              <w:rPr>
                <w:rFonts w:asciiTheme="minorHAnsi" w:hAnsiTheme="minorHAnsi"/>
              </w:rPr>
            </w:pPr>
            <w:r w:rsidRPr="003B7A8D">
              <w:rPr>
                <w:rFonts w:asciiTheme="minorHAnsi" w:hAnsiTheme="minorHAnsi"/>
                <w:bCs/>
              </w:rPr>
              <w:t>Le Conseil examinera la composition des comités suivants</w:t>
            </w:r>
            <w:r w:rsidRPr="003B7A8D">
              <w:rPr>
                <w:rFonts w:asciiTheme="minorHAnsi" w:hAnsiTheme="minorHAnsi"/>
              </w:rPr>
              <w:t xml:space="preserve"> pour 2014/15 :</w:t>
            </w:r>
          </w:p>
        </w:tc>
        <w:tc>
          <w:tcPr>
            <w:tcW w:w="13015" w:type="dxa"/>
          </w:tcPr>
          <w:p w:rsidR="00792E4A" w:rsidRPr="003B7A8D" w:rsidRDefault="00200D7A" w:rsidP="007C21E2">
            <w:pPr>
              <w:tabs>
                <w:tab w:val="left" w:pos="2306"/>
              </w:tabs>
              <w:rPr>
                <w:rFonts w:asciiTheme="minorHAnsi" w:hAnsiTheme="minorHAnsi" w:cs="Calibri"/>
                <w:sz w:val="22"/>
                <w:szCs w:val="22"/>
              </w:rPr>
            </w:pPr>
            <w:hyperlink r:id="rId16" w:history="1">
              <w:r w:rsidR="00792E4A" w:rsidRPr="00200D7A">
                <w:rPr>
                  <w:rStyle w:val="Hyperlink"/>
                  <w:rFonts w:asciiTheme="minorHAnsi" w:hAnsiTheme="minorHAnsi" w:cstheme="minorHAnsi"/>
                  <w:sz w:val="22"/>
                  <w:szCs w:val="22"/>
                </w:rPr>
                <w:t>WP-Council 247/14</w:t>
              </w:r>
            </w:hyperlink>
          </w:p>
        </w:tc>
      </w:tr>
      <w:tr w:rsidR="00792E4A" w:rsidRPr="003B7A8D" w:rsidTr="007C21E2">
        <w:trPr>
          <w:cantSplit/>
        </w:trPr>
        <w:tc>
          <w:tcPr>
            <w:tcW w:w="7763" w:type="dxa"/>
          </w:tcPr>
          <w:p w:rsidR="00792E4A" w:rsidRPr="00410B7C" w:rsidRDefault="00792E4A" w:rsidP="00410B7C">
            <w:pPr>
              <w:numPr>
                <w:ilvl w:val="0"/>
                <w:numId w:val="2"/>
              </w:numPr>
              <w:ind w:left="1077" w:hanging="357"/>
              <w:jc w:val="both"/>
              <w:rPr>
                <w:rFonts w:asciiTheme="minorHAnsi" w:hAnsiTheme="minorHAnsi"/>
              </w:rPr>
            </w:pPr>
            <w:r w:rsidRPr="00410B7C">
              <w:rPr>
                <w:rFonts w:asciiTheme="minorHAnsi" w:hAnsiTheme="minorHAnsi"/>
              </w:rPr>
              <w:t>Comité de promotion et de développement des marchés</w:t>
            </w:r>
            <w:r>
              <w:rPr>
                <w:rFonts w:asciiTheme="minorHAnsi" w:hAnsiTheme="minorHAnsi"/>
              </w:rPr>
              <w:t xml:space="preserve"> </w:t>
            </w:r>
            <w:r>
              <w:rPr>
                <w:rFonts w:asciiTheme="minorHAnsi" w:hAnsiTheme="minorHAnsi"/>
              </w:rPr>
              <w:br/>
            </w:r>
            <w:r w:rsidRPr="003B7A8D">
              <w:rPr>
                <w:rFonts w:asciiTheme="minorHAnsi" w:hAnsiTheme="minorHAnsi"/>
              </w:rPr>
              <w:t>(8 Membres exportateurs, 3 Membres importateurs)</w:t>
            </w:r>
          </w:p>
        </w:tc>
        <w:tc>
          <w:tcPr>
            <w:tcW w:w="13015" w:type="dxa"/>
          </w:tcPr>
          <w:p w:rsidR="00792E4A" w:rsidRPr="003B7A8D" w:rsidRDefault="00792E4A" w:rsidP="007C21E2">
            <w:pPr>
              <w:tabs>
                <w:tab w:val="left" w:pos="2306"/>
              </w:tabs>
              <w:rPr>
                <w:rFonts w:asciiTheme="minorHAnsi" w:hAnsiTheme="minorHAnsi" w:cstheme="minorHAnsi"/>
                <w:sz w:val="22"/>
                <w:szCs w:val="22"/>
              </w:rPr>
            </w:pPr>
          </w:p>
        </w:tc>
      </w:tr>
      <w:tr w:rsidR="00792E4A" w:rsidRPr="003B7A8D" w:rsidTr="007C21E2">
        <w:trPr>
          <w:cantSplit/>
        </w:trPr>
        <w:tc>
          <w:tcPr>
            <w:tcW w:w="7763" w:type="dxa"/>
          </w:tcPr>
          <w:p w:rsidR="00792E4A" w:rsidRPr="003B7A8D" w:rsidRDefault="00792E4A" w:rsidP="00321B3B">
            <w:pPr>
              <w:numPr>
                <w:ilvl w:val="0"/>
                <w:numId w:val="2"/>
              </w:numPr>
              <w:ind w:left="1077" w:hanging="357"/>
              <w:jc w:val="both"/>
              <w:rPr>
                <w:rFonts w:asciiTheme="minorHAnsi" w:hAnsiTheme="minorHAnsi"/>
                <w:b/>
              </w:rPr>
            </w:pPr>
            <w:r w:rsidRPr="003B7A8D">
              <w:rPr>
                <w:rFonts w:asciiTheme="minorHAnsi" w:hAnsiTheme="minorHAnsi" w:cs="Tahoma"/>
                <w:bCs/>
              </w:rPr>
              <w:t xml:space="preserve">Comité des projets (8 Membres exportateurs, 3 Membres importateurs) </w:t>
            </w:r>
          </w:p>
        </w:tc>
        <w:tc>
          <w:tcPr>
            <w:tcW w:w="13015" w:type="dxa"/>
          </w:tcPr>
          <w:p w:rsidR="00792E4A" w:rsidRPr="003B7A8D" w:rsidRDefault="00792E4A" w:rsidP="007C21E2">
            <w:pPr>
              <w:tabs>
                <w:tab w:val="left" w:pos="2306"/>
              </w:tabs>
              <w:rPr>
                <w:rFonts w:asciiTheme="minorHAnsi" w:hAnsiTheme="minorHAnsi" w:cs="Calibri"/>
                <w:sz w:val="22"/>
                <w:szCs w:val="22"/>
              </w:rPr>
            </w:pPr>
          </w:p>
        </w:tc>
      </w:tr>
      <w:tr w:rsidR="00792E4A" w:rsidRPr="003B7A8D" w:rsidTr="007C21E2">
        <w:trPr>
          <w:cantSplit/>
        </w:trPr>
        <w:tc>
          <w:tcPr>
            <w:tcW w:w="7763" w:type="dxa"/>
          </w:tcPr>
          <w:p w:rsidR="00792E4A" w:rsidRPr="003B7A8D" w:rsidRDefault="00792E4A" w:rsidP="0034162B">
            <w:pPr>
              <w:numPr>
                <w:ilvl w:val="0"/>
                <w:numId w:val="2"/>
              </w:numPr>
              <w:ind w:left="1077" w:hanging="357"/>
              <w:jc w:val="both"/>
              <w:rPr>
                <w:rFonts w:asciiTheme="minorHAnsi" w:hAnsiTheme="minorHAnsi" w:cs="Calibri"/>
                <w:spacing w:val="-2"/>
              </w:rPr>
            </w:pPr>
            <w:r w:rsidRPr="003B7A8D">
              <w:rPr>
                <w:rFonts w:asciiTheme="minorHAnsi" w:hAnsiTheme="minorHAnsi" w:cs="Calibri"/>
                <w:bCs/>
              </w:rPr>
              <w:t>Groupe restreint (4 Membres exportateurs, 3 Membres importateurs)</w:t>
            </w:r>
          </w:p>
        </w:tc>
        <w:tc>
          <w:tcPr>
            <w:tcW w:w="13015" w:type="dxa"/>
          </w:tcPr>
          <w:p w:rsidR="00792E4A" w:rsidRPr="003B7A8D" w:rsidRDefault="00792E4A" w:rsidP="007C21E2">
            <w:pPr>
              <w:tabs>
                <w:tab w:val="left" w:pos="2306"/>
              </w:tabs>
              <w:rPr>
                <w:rFonts w:asciiTheme="minorHAnsi" w:hAnsiTheme="minorHAnsi" w:cs="Calibri"/>
                <w:sz w:val="22"/>
                <w:szCs w:val="22"/>
              </w:rPr>
            </w:pPr>
          </w:p>
        </w:tc>
      </w:tr>
      <w:tr w:rsidR="00792E4A" w:rsidRPr="003B7A8D" w:rsidTr="007C21E2">
        <w:trPr>
          <w:cantSplit/>
        </w:trPr>
        <w:tc>
          <w:tcPr>
            <w:tcW w:w="7763" w:type="dxa"/>
          </w:tcPr>
          <w:p w:rsidR="00792E4A" w:rsidRPr="003B7A8D" w:rsidRDefault="00792E4A" w:rsidP="00AD41F4">
            <w:pPr>
              <w:numPr>
                <w:ilvl w:val="0"/>
                <w:numId w:val="2"/>
              </w:numPr>
              <w:ind w:left="1077" w:hanging="357"/>
              <w:jc w:val="both"/>
              <w:rPr>
                <w:rFonts w:asciiTheme="minorHAnsi" w:hAnsiTheme="minorHAnsi"/>
                <w:b/>
              </w:rPr>
            </w:pPr>
            <w:r w:rsidRPr="003B7A8D">
              <w:rPr>
                <w:rFonts w:asciiTheme="minorHAnsi" w:hAnsiTheme="minorHAnsi" w:cs="Tahoma"/>
                <w:bCs/>
              </w:rPr>
              <w:t>Comité des finances et de l'administration</w:t>
            </w:r>
            <w:r w:rsidRPr="003B7A8D">
              <w:rPr>
                <w:rFonts w:asciiTheme="minorHAnsi" w:hAnsiTheme="minorHAnsi" w:cs="Tahoma"/>
                <w:bCs/>
                <w:spacing w:val="-2"/>
              </w:rPr>
              <w:t xml:space="preserve"> (6 Membres exportateurs, 4 Membres importateurs</w:t>
            </w:r>
            <w:r w:rsidRPr="003B7A8D">
              <w:rPr>
                <w:rFonts w:asciiTheme="minorHAnsi" w:hAnsiTheme="minorHAnsi" w:cs="Tahoma"/>
                <w:bCs/>
              </w:rPr>
              <w:t xml:space="preserve">) </w:t>
            </w:r>
          </w:p>
        </w:tc>
        <w:tc>
          <w:tcPr>
            <w:tcW w:w="13015" w:type="dxa"/>
          </w:tcPr>
          <w:p w:rsidR="00792E4A" w:rsidRPr="003B7A8D" w:rsidRDefault="00792E4A" w:rsidP="007C21E2">
            <w:pPr>
              <w:tabs>
                <w:tab w:val="left" w:pos="2306"/>
              </w:tabs>
              <w:rPr>
                <w:rFonts w:asciiTheme="minorHAnsi" w:hAnsiTheme="minorHAnsi" w:cs="Calibri"/>
                <w:sz w:val="22"/>
                <w:szCs w:val="22"/>
              </w:rPr>
            </w:pPr>
          </w:p>
        </w:tc>
      </w:tr>
      <w:tr w:rsidR="00792E4A" w:rsidRPr="003B7A8D" w:rsidTr="007C21E2">
        <w:trPr>
          <w:cantSplit/>
        </w:trPr>
        <w:tc>
          <w:tcPr>
            <w:tcW w:w="7763" w:type="dxa"/>
          </w:tcPr>
          <w:p w:rsidR="00792E4A" w:rsidRPr="003B7A8D" w:rsidRDefault="00792E4A" w:rsidP="00E40E30">
            <w:pPr>
              <w:numPr>
                <w:ilvl w:val="0"/>
                <w:numId w:val="2"/>
              </w:numPr>
              <w:ind w:left="1077" w:hanging="357"/>
              <w:jc w:val="both"/>
              <w:rPr>
                <w:rFonts w:asciiTheme="minorHAnsi" w:hAnsiTheme="minorHAnsi"/>
                <w:b/>
              </w:rPr>
            </w:pPr>
            <w:r w:rsidRPr="003B7A8D">
              <w:rPr>
                <w:rFonts w:asciiTheme="minorHAnsi" w:hAnsiTheme="minorHAnsi" w:cs="Tahoma"/>
                <w:bCs/>
              </w:rPr>
              <w:t xml:space="preserve">Comité des statistiques (8 Membres exportateurs, 3 Membres importateurs) </w:t>
            </w:r>
          </w:p>
        </w:tc>
        <w:tc>
          <w:tcPr>
            <w:tcW w:w="13015" w:type="dxa"/>
          </w:tcPr>
          <w:p w:rsidR="00792E4A" w:rsidRPr="003B7A8D" w:rsidRDefault="00792E4A" w:rsidP="007C21E2">
            <w:pPr>
              <w:tabs>
                <w:tab w:val="left" w:pos="2306"/>
              </w:tabs>
              <w:rPr>
                <w:rFonts w:asciiTheme="minorHAnsi" w:hAnsiTheme="minorHAnsi" w:cs="Calibri"/>
                <w:sz w:val="22"/>
                <w:szCs w:val="22"/>
              </w:rPr>
            </w:pPr>
          </w:p>
        </w:tc>
      </w:tr>
      <w:tr w:rsidR="00792E4A" w:rsidRPr="003B7A8D" w:rsidTr="007C21E2">
        <w:trPr>
          <w:cantSplit/>
        </w:trPr>
        <w:tc>
          <w:tcPr>
            <w:tcW w:w="7763" w:type="dxa"/>
          </w:tcPr>
          <w:p w:rsidR="00792E4A" w:rsidRPr="003B7A8D" w:rsidRDefault="00792E4A" w:rsidP="00AD41F4">
            <w:pPr>
              <w:numPr>
                <w:ilvl w:val="0"/>
                <w:numId w:val="2"/>
              </w:numPr>
              <w:ind w:left="1077" w:hanging="357"/>
              <w:jc w:val="both"/>
              <w:rPr>
                <w:rFonts w:asciiTheme="minorHAnsi" w:hAnsiTheme="minorHAnsi" w:cs="Tahoma"/>
                <w:bCs/>
              </w:rPr>
            </w:pPr>
            <w:r w:rsidRPr="003B7A8D">
              <w:rPr>
                <w:rFonts w:asciiTheme="minorHAnsi" w:hAnsiTheme="minorHAnsi" w:cs="Tahoma"/>
                <w:bCs/>
              </w:rPr>
              <w:t xml:space="preserve">Groupe directeur de la promotion pour 2014/15 et 2015/16 </w:t>
            </w:r>
            <w:r w:rsidRPr="003B7A8D">
              <w:rPr>
                <w:rFonts w:asciiTheme="minorHAnsi" w:hAnsiTheme="minorHAnsi" w:cs="Tahoma"/>
                <w:bCs/>
              </w:rPr>
              <w:br w:type="textWrapping" w:clear="all"/>
              <w:t>(</w:t>
            </w:r>
            <w:r w:rsidRPr="003B7A8D">
              <w:rPr>
                <w:rFonts w:asciiTheme="minorHAnsi" w:hAnsiTheme="minorHAnsi" w:cs="Calibri"/>
                <w:bCs/>
              </w:rPr>
              <w:t>4 Membres exportateurs</w:t>
            </w:r>
            <w:r w:rsidRPr="003B7A8D">
              <w:rPr>
                <w:rFonts w:asciiTheme="minorHAnsi" w:hAnsiTheme="minorHAnsi" w:cs="Tahoma"/>
                <w:bCs/>
              </w:rPr>
              <w:t xml:space="preserve">, 2 </w:t>
            </w:r>
            <w:r w:rsidRPr="003B7A8D">
              <w:rPr>
                <w:rFonts w:asciiTheme="minorHAnsi" w:hAnsiTheme="minorHAnsi" w:cs="Tahoma"/>
                <w:bCs/>
                <w:spacing w:val="-2"/>
              </w:rPr>
              <w:t>Membres importateurs</w:t>
            </w:r>
            <w:r w:rsidRPr="003B7A8D">
              <w:rPr>
                <w:rFonts w:asciiTheme="minorHAnsi" w:hAnsiTheme="minorHAnsi" w:cs="Tahoma"/>
                <w:bCs/>
              </w:rPr>
              <w:t>)</w:t>
            </w:r>
          </w:p>
        </w:tc>
        <w:tc>
          <w:tcPr>
            <w:tcW w:w="13015" w:type="dxa"/>
          </w:tcPr>
          <w:p w:rsidR="00792E4A" w:rsidRPr="003B7A8D" w:rsidRDefault="00792E4A" w:rsidP="007C21E2">
            <w:pPr>
              <w:tabs>
                <w:tab w:val="left" w:pos="2306"/>
              </w:tabs>
              <w:rPr>
                <w:rFonts w:asciiTheme="minorHAnsi" w:hAnsiTheme="minorHAnsi" w:cs="Calibri"/>
                <w:sz w:val="22"/>
                <w:szCs w:val="22"/>
              </w:rPr>
            </w:pPr>
          </w:p>
        </w:tc>
      </w:tr>
      <w:tr w:rsidR="00792E4A" w:rsidRPr="003B7A8D" w:rsidTr="007C21E2">
        <w:trPr>
          <w:cantSplit/>
        </w:trPr>
        <w:tc>
          <w:tcPr>
            <w:tcW w:w="7763" w:type="dxa"/>
          </w:tcPr>
          <w:p w:rsidR="00792E4A" w:rsidRPr="003B7A8D" w:rsidRDefault="00792E4A" w:rsidP="009F0A14">
            <w:pPr>
              <w:ind w:left="720" w:hanging="720"/>
              <w:jc w:val="both"/>
              <w:rPr>
                <w:rFonts w:asciiTheme="minorHAnsi" w:hAnsiTheme="minorHAnsi" w:cstheme="minorHAnsi"/>
                <w:b/>
                <w:bCs/>
                <w:iCs/>
              </w:rPr>
            </w:pPr>
            <w:r w:rsidRPr="003B7A8D">
              <w:rPr>
                <w:rFonts w:asciiTheme="minorHAnsi" w:hAnsiTheme="minorHAnsi" w:cstheme="minorHAnsi"/>
                <w:b/>
                <w:bCs/>
              </w:rPr>
              <w:t>1</w:t>
            </w:r>
            <w:r>
              <w:rPr>
                <w:rFonts w:asciiTheme="minorHAnsi" w:hAnsiTheme="minorHAnsi" w:cstheme="minorHAnsi"/>
                <w:b/>
                <w:bCs/>
              </w:rPr>
              <w:t>7</w:t>
            </w:r>
            <w:r w:rsidRPr="003B7A8D">
              <w:rPr>
                <w:rFonts w:asciiTheme="minorHAnsi" w:hAnsiTheme="minorHAnsi" w:cstheme="minorHAnsi"/>
                <w:b/>
                <w:bCs/>
              </w:rPr>
              <w:t>.</w:t>
            </w:r>
            <w:r w:rsidRPr="003B7A8D">
              <w:rPr>
                <w:rFonts w:asciiTheme="minorHAnsi" w:hAnsiTheme="minorHAnsi" w:cstheme="minorHAnsi"/>
                <w:b/>
                <w:bCs/>
                <w:color w:val="FF0000"/>
              </w:rPr>
              <w:tab/>
            </w:r>
            <w:r w:rsidRPr="003B7A8D">
              <w:rPr>
                <w:rFonts w:asciiTheme="minorHAnsi" w:hAnsiTheme="minorHAnsi" w:cstheme="minorHAnsi"/>
                <w:b/>
                <w:bCs/>
              </w:rPr>
              <w:t xml:space="preserve">Politiques nationales en matière de café – </w:t>
            </w:r>
            <w:r w:rsidRPr="003B7A8D">
              <w:rPr>
                <w:rFonts w:asciiTheme="minorHAnsi" w:hAnsiTheme="minorHAnsi" w:cstheme="minorHAnsi"/>
                <w:b/>
                <w:bCs/>
                <w:i/>
              </w:rPr>
              <w:t>à noter</w:t>
            </w:r>
          </w:p>
          <w:p w:rsidR="00792E4A" w:rsidRPr="003B7A8D" w:rsidRDefault="00792E4A" w:rsidP="00DF3D80">
            <w:pPr>
              <w:spacing w:line="200" w:lineRule="exact"/>
              <w:ind w:left="709" w:hanging="709"/>
              <w:jc w:val="both"/>
              <w:rPr>
                <w:rFonts w:asciiTheme="minorHAnsi" w:hAnsiTheme="minorHAnsi" w:cstheme="minorHAnsi"/>
              </w:rPr>
            </w:pPr>
          </w:p>
          <w:p w:rsidR="00792E4A" w:rsidRPr="003B7A8D" w:rsidRDefault="00792E4A" w:rsidP="00C255A8">
            <w:pPr>
              <w:ind w:left="720"/>
              <w:jc w:val="both"/>
              <w:rPr>
                <w:rFonts w:asciiTheme="minorHAnsi" w:hAnsiTheme="minorHAnsi" w:cstheme="minorHAnsi"/>
              </w:rPr>
            </w:pPr>
            <w:r w:rsidRPr="003B7A8D">
              <w:rPr>
                <w:rFonts w:asciiTheme="minorHAnsi" w:hAnsiTheme="minorHAnsi" w:cstheme="minorHAnsi"/>
                <w:bCs/>
              </w:rPr>
              <w:t>Les pays Membres sont invités à faire rapport sur les changements intervenus dans leurs politiques nationales en matière de café et à fournir des copies du texte de leurs déclarations et d’autres informations pour qu’elles soient distribuées aux Membres</w:t>
            </w:r>
            <w:r w:rsidRPr="003B7A8D">
              <w:rPr>
                <w:rFonts w:asciiTheme="minorHAnsi" w:hAnsiTheme="minorHAnsi" w:cstheme="minorHAnsi"/>
              </w:rPr>
              <w:t>.</w:t>
            </w:r>
          </w:p>
        </w:tc>
        <w:tc>
          <w:tcPr>
            <w:tcW w:w="13015" w:type="dxa"/>
          </w:tcPr>
          <w:p w:rsidR="00792E4A" w:rsidRPr="003B7A8D" w:rsidRDefault="00792E4A" w:rsidP="009F0A14">
            <w:pPr>
              <w:tabs>
                <w:tab w:val="left" w:pos="2306"/>
              </w:tabs>
              <w:rPr>
                <w:rFonts w:asciiTheme="minorHAnsi" w:hAnsiTheme="minorHAnsi" w:cstheme="minorHAnsi"/>
                <w:sz w:val="22"/>
                <w:szCs w:val="22"/>
              </w:rPr>
            </w:pPr>
            <w:r w:rsidRPr="003B7A8D">
              <w:rPr>
                <w:rFonts w:asciiTheme="minorHAnsi" w:hAnsiTheme="minorHAnsi" w:cstheme="minorHAnsi"/>
                <w:sz w:val="22"/>
                <w:szCs w:val="22"/>
              </w:rPr>
              <w:t>verbal</w:t>
            </w:r>
          </w:p>
        </w:tc>
      </w:tr>
      <w:tr w:rsidR="00792E4A" w:rsidRPr="003B7A8D" w:rsidTr="007C21E2">
        <w:trPr>
          <w:cantSplit/>
        </w:trPr>
        <w:tc>
          <w:tcPr>
            <w:tcW w:w="7763" w:type="dxa"/>
          </w:tcPr>
          <w:p w:rsidR="00792E4A" w:rsidRPr="003B7A8D" w:rsidRDefault="00792E4A" w:rsidP="00470C11">
            <w:pPr>
              <w:ind w:left="720" w:hanging="720"/>
              <w:jc w:val="both"/>
              <w:rPr>
                <w:rFonts w:asciiTheme="minorHAnsi" w:hAnsiTheme="minorHAnsi" w:cstheme="minorHAnsi"/>
                <w:b/>
                <w:i/>
              </w:rPr>
            </w:pPr>
            <w:r w:rsidRPr="003B7A8D">
              <w:rPr>
                <w:rFonts w:asciiTheme="minorHAnsi" w:hAnsiTheme="minorHAnsi" w:cstheme="minorHAnsi"/>
                <w:b/>
                <w:bCs/>
              </w:rPr>
              <w:t>1</w:t>
            </w:r>
            <w:r>
              <w:rPr>
                <w:rFonts w:asciiTheme="minorHAnsi" w:hAnsiTheme="minorHAnsi" w:cstheme="minorHAnsi"/>
                <w:b/>
                <w:bCs/>
              </w:rPr>
              <w:t>8</w:t>
            </w:r>
            <w:r w:rsidRPr="003B7A8D">
              <w:rPr>
                <w:rFonts w:asciiTheme="minorHAnsi" w:hAnsiTheme="minorHAnsi" w:cstheme="minorHAnsi"/>
                <w:b/>
                <w:bCs/>
              </w:rPr>
              <w:t>.</w:t>
            </w:r>
            <w:r w:rsidRPr="003B7A8D">
              <w:rPr>
                <w:rFonts w:asciiTheme="minorHAnsi" w:hAnsiTheme="minorHAnsi" w:cstheme="minorHAnsi"/>
                <w:b/>
                <w:bCs/>
                <w:color w:val="FF0000"/>
              </w:rPr>
              <w:tab/>
            </w:r>
            <w:r w:rsidRPr="003B7A8D">
              <w:rPr>
                <w:rFonts w:asciiTheme="minorHAnsi" w:hAnsiTheme="minorHAnsi" w:cstheme="minorHAnsi"/>
                <w:b/>
                <w:bCs/>
              </w:rPr>
              <w:t xml:space="preserve">Questions diverses – </w:t>
            </w:r>
            <w:r w:rsidRPr="003B7A8D">
              <w:rPr>
                <w:rFonts w:asciiTheme="minorHAnsi" w:hAnsiTheme="minorHAnsi" w:cstheme="minorHAnsi"/>
                <w:b/>
                <w:bCs/>
                <w:i/>
              </w:rPr>
              <w:t>à examiner</w:t>
            </w:r>
          </w:p>
        </w:tc>
        <w:tc>
          <w:tcPr>
            <w:tcW w:w="13015" w:type="dxa"/>
          </w:tcPr>
          <w:p w:rsidR="00792E4A" w:rsidRPr="003B7A8D" w:rsidRDefault="00792E4A" w:rsidP="007C21E2">
            <w:pPr>
              <w:tabs>
                <w:tab w:val="left" w:pos="2306"/>
              </w:tabs>
              <w:spacing w:before="60"/>
              <w:rPr>
                <w:rFonts w:asciiTheme="minorHAnsi" w:hAnsiTheme="minorHAnsi" w:cstheme="minorHAnsi"/>
                <w:sz w:val="22"/>
                <w:szCs w:val="22"/>
              </w:rPr>
            </w:pPr>
            <w:r w:rsidRPr="003B7A8D">
              <w:rPr>
                <w:rFonts w:asciiTheme="minorHAnsi" w:hAnsiTheme="minorHAnsi" w:cstheme="minorHAnsi"/>
                <w:sz w:val="22"/>
                <w:szCs w:val="22"/>
              </w:rPr>
              <w:t>verbal</w:t>
            </w:r>
          </w:p>
        </w:tc>
      </w:tr>
      <w:tr w:rsidR="00792E4A" w:rsidRPr="003B7A8D" w:rsidTr="007C21E2">
        <w:trPr>
          <w:cantSplit/>
        </w:trPr>
        <w:tc>
          <w:tcPr>
            <w:tcW w:w="7763" w:type="dxa"/>
          </w:tcPr>
          <w:p w:rsidR="00792E4A" w:rsidRPr="003B7A8D" w:rsidRDefault="00792E4A" w:rsidP="003701CF">
            <w:pPr>
              <w:ind w:left="720" w:hanging="720"/>
              <w:jc w:val="both"/>
              <w:rPr>
                <w:rFonts w:asciiTheme="minorHAnsi" w:hAnsiTheme="minorHAnsi" w:cstheme="minorHAnsi"/>
                <w:b/>
              </w:rPr>
            </w:pPr>
            <w:r w:rsidRPr="003B7A8D">
              <w:rPr>
                <w:rFonts w:asciiTheme="minorHAnsi" w:hAnsiTheme="minorHAnsi" w:cstheme="minorHAnsi"/>
                <w:b/>
              </w:rPr>
              <w:lastRenderedPageBreak/>
              <w:t>1</w:t>
            </w:r>
            <w:r>
              <w:rPr>
                <w:rFonts w:asciiTheme="minorHAnsi" w:hAnsiTheme="minorHAnsi" w:cstheme="minorHAnsi"/>
                <w:b/>
              </w:rPr>
              <w:t>9</w:t>
            </w:r>
            <w:r w:rsidRPr="003B7A8D">
              <w:rPr>
                <w:rFonts w:asciiTheme="minorHAnsi" w:hAnsiTheme="minorHAnsi" w:cstheme="minorHAnsi"/>
                <w:b/>
              </w:rPr>
              <w:t>.</w:t>
            </w:r>
            <w:r w:rsidRPr="003B7A8D">
              <w:rPr>
                <w:rFonts w:asciiTheme="minorHAnsi" w:hAnsiTheme="minorHAnsi" w:cstheme="minorHAnsi"/>
                <w:b/>
              </w:rPr>
              <w:tab/>
            </w:r>
            <w:r w:rsidRPr="003B7A8D">
              <w:rPr>
                <w:rFonts w:ascii="Calibri" w:hAnsi="Calibri"/>
                <w:b/>
              </w:rPr>
              <w:t>Prochaines réunions</w:t>
            </w:r>
          </w:p>
          <w:p w:rsidR="00792E4A" w:rsidRPr="003B7A8D" w:rsidRDefault="00792E4A" w:rsidP="00391DFC">
            <w:pPr>
              <w:ind w:left="709" w:hanging="709"/>
              <w:jc w:val="both"/>
              <w:rPr>
                <w:rFonts w:asciiTheme="minorHAnsi" w:hAnsiTheme="minorHAnsi" w:cstheme="minorHAnsi"/>
                <w:bCs/>
              </w:rPr>
            </w:pPr>
          </w:p>
          <w:p w:rsidR="00792E4A" w:rsidRPr="003B7A8D" w:rsidRDefault="00792E4A" w:rsidP="003701CF">
            <w:pPr>
              <w:ind w:left="720"/>
              <w:jc w:val="both"/>
              <w:rPr>
                <w:rFonts w:asciiTheme="minorHAnsi" w:hAnsiTheme="minorHAnsi" w:cstheme="minorHAnsi"/>
                <w:b/>
                <w:i/>
              </w:rPr>
            </w:pPr>
            <w:r w:rsidRPr="003B7A8D">
              <w:rPr>
                <w:rFonts w:asciiTheme="minorHAnsi" w:hAnsiTheme="minorHAnsi" w:cstheme="minorHAnsi"/>
                <w:bCs/>
              </w:rPr>
              <w:t>La prochaine session du Conseil se tiendra à Londres du</w:t>
            </w:r>
            <w:r w:rsidRPr="003B7A8D">
              <w:rPr>
                <w:rFonts w:asciiTheme="minorHAnsi" w:hAnsiTheme="minorHAnsi" w:cstheme="minorHAnsi"/>
              </w:rPr>
              <w:t xml:space="preserve"> </w:t>
            </w:r>
            <w:r w:rsidRPr="003B7A8D">
              <w:rPr>
                <w:rFonts w:asciiTheme="minorHAnsi" w:hAnsiTheme="minorHAnsi" w:cstheme="minorHAnsi"/>
              </w:rPr>
              <w:br w:type="textWrapping" w:clear="all"/>
              <w:t>2 au 6 mars 2015</w:t>
            </w:r>
            <w:r>
              <w:rPr>
                <w:rFonts w:asciiTheme="minorHAnsi" w:hAnsiTheme="minorHAnsi" w:cstheme="minorHAnsi"/>
              </w:rPr>
              <w:t xml:space="preserve"> </w:t>
            </w:r>
            <w:r w:rsidRPr="003B7A8D">
              <w:rPr>
                <w:rFonts w:asciiTheme="minorHAnsi" w:hAnsiTheme="minorHAnsi" w:cstheme="minorHAnsi"/>
                <w:b/>
                <w:bCs/>
              </w:rPr>
              <w:t>–</w:t>
            </w:r>
            <w:r w:rsidRPr="003B7A8D">
              <w:rPr>
                <w:rFonts w:asciiTheme="minorHAnsi" w:hAnsiTheme="minorHAnsi" w:cstheme="minorHAnsi"/>
              </w:rPr>
              <w:t xml:space="preserve"> </w:t>
            </w:r>
            <w:r w:rsidRPr="003B7A8D">
              <w:rPr>
                <w:rFonts w:asciiTheme="minorHAnsi" w:hAnsiTheme="minorHAnsi" w:cstheme="minorHAnsi"/>
                <w:b/>
                <w:i/>
              </w:rPr>
              <w:t>à noter</w:t>
            </w:r>
          </w:p>
          <w:p w:rsidR="00792E4A" w:rsidRPr="003B7A8D" w:rsidRDefault="00792E4A" w:rsidP="00940B26">
            <w:pPr>
              <w:ind w:left="709" w:hanging="709"/>
              <w:jc w:val="both"/>
              <w:rPr>
                <w:rFonts w:asciiTheme="minorHAnsi" w:hAnsiTheme="minorHAnsi" w:cstheme="minorHAnsi"/>
              </w:rPr>
            </w:pPr>
          </w:p>
          <w:p w:rsidR="00792E4A" w:rsidRPr="003B7A8D" w:rsidRDefault="00792E4A" w:rsidP="00E73C6A">
            <w:pPr>
              <w:ind w:left="720"/>
              <w:jc w:val="both"/>
              <w:rPr>
                <w:rFonts w:asciiTheme="minorHAnsi" w:hAnsiTheme="minorHAnsi" w:cstheme="minorHAnsi"/>
              </w:rPr>
            </w:pPr>
            <w:r w:rsidRPr="003B7A8D">
              <w:rPr>
                <w:rFonts w:asciiTheme="minorHAnsi" w:hAnsiTheme="minorHAnsi" w:cstheme="minorHAnsi"/>
                <w:bCs/>
              </w:rPr>
              <w:t xml:space="preserve">Les Membres sont invités à proposer des sujets d’exposés qui pourraient être présentés pendant ces réunions afin qu’ils puissent être inscrits à l’ordre du jour ; ils sont également invités à proposer des améliorations aux dispositions prévues pour les réunions futures </w:t>
            </w:r>
            <w:r w:rsidRPr="003B7A8D">
              <w:rPr>
                <w:rFonts w:asciiTheme="minorHAnsi" w:hAnsiTheme="minorHAnsi" w:cstheme="minorHAnsi"/>
                <w:b/>
                <w:bCs/>
              </w:rPr>
              <w:t>–</w:t>
            </w:r>
            <w:r w:rsidRPr="003B7A8D">
              <w:rPr>
                <w:rFonts w:asciiTheme="minorHAnsi" w:hAnsiTheme="minorHAnsi" w:cstheme="minorHAnsi"/>
                <w:bCs/>
              </w:rPr>
              <w:t xml:space="preserve"> </w:t>
            </w:r>
            <w:r w:rsidRPr="00AD317B">
              <w:rPr>
                <w:rFonts w:asciiTheme="minorHAnsi" w:hAnsiTheme="minorHAnsi" w:cstheme="minorHAnsi"/>
                <w:b/>
                <w:bCs/>
                <w:i/>
              </w:rPr>
              <w:t>à examiner</w:t>
            </w:r>
          </w:p>
        </w:tc>
        <w:tc>
          <w:tcPr>
            <w:tcW w:w="13015" w:type="dxa"/>
          </w:tcPr>
          <w:p w:rsidR="00792E4A" w:rsidRPr="003B7A8D" w:rsidRDefault="00792E4A" w:rsidP="007C21E2">
            <w:pPr>
              <w:tabs>
                <w:tab w:val="left" w:pos="2306"/>
              </w:tabs>
              <w:spacing w:before="60"/>
              <w:rPr>
                <w:rFonts w:asciiTheme="minorHAnsi" w:hAnsiTheme="minorHAnsi" w:cstheme="minorHAnsi"/>
                <w:sz w:val="22"/>
                <w:szCs w:val="22"/>
              </w:rPr>
            </w:pPr>
            <w:r w:rsidRPr="003B7A8D">
              <w:rPr>
                <w:rFonts w:asciiTheme="minorHAnsi" w:hAnsiTheme="minorHAnsi" w:cstheme="minorHAnsi"/>
                <w:sz w:val="22"/>
                <w:szCs w:val="22"/>
              </w:rPr>
              <w:t>verbal</w:t>
            </w:r>
          </w:p>
        </w:tc>
      </w:tr>
    </w:tbl>
    <w:p w:rsidR="002E7755" w:rsidRDefault="002E7755" w:rsidP="00391DFC">
      <w:pPr>
        <w:ind w:left="709" w:hanging="709"/>
        <w:jc w:val="both"/>
        <w:rPr>
          <w:rFonts w:asciiTheme="minorHAnsi" w:hAnsiTheme="minorHAnsi"/>
        </w:rPr>
      </w:pPr>
    </w:p>
    <w:p w:rsidR="00391DFC" w:rsidRDefault="00391DFC" w:rsidP="00391DFC">
      <w:pPr>
        <w:ind w:left="709" w:hanging="709"/>
        <w:jc w:val="both"/>
        <w:rPr>
          <w:rFonts w:asciiTheme="minorHAnsi" w:hAnsiTheme="minorHAnsi"/>
        </w:rPr>
      </w:pPr>
    </w:p>
    <w:tbl>
      <w:tblPr>
        <w:tblW w:w="5000" w:type="pct"/>
        <w:jc w:val="center"/>
        <w:tblCellSpacing w:w="15" w:type="dxa"/>
        <w:tblBorders>
          <w:top w:val="outset" w:sz="6" w:space="0" w:color="CCCCCC"/>
          <w:left w:val="outset" w:sz="6" w:space="0" w:color="CCCCCC"/>
          <w:bottom w:val="outset" w:sz="6" w:space="0" w:color="CCCCCC"/>
          <w:right w:val="outset" w:sz="6" w:space="0" w:color="CCCCCC"/>
          <w:insideH w:val="outset" w:sz="6" w:space="0" w:color="CCCCCC"/>
          <w:insideV w:val="outset" w:sz="6" w:space="0" w:color="CCCCCC"/>
        </w:tblBorders>
        <w:tblCellMar>
          <w:top w:w="57" w:type="dxa"/>
          <w:left w:w="57" w:type="dxa"/>
          <w:bottom w:w="57" w:type="dxa"/>
          <w:right w:w="57" w:type="dxa"/>
        </w:tblCellMar>
        <w:tblLook w:val="00A0"/>
      </w:tblPr>
      <w:tblGrid>
        <w:gridCol w:w="9231"/>
      </w:tblGrid>
      <w:tr w:rsidR="007D719C" w:rsidRPr="003B7A8D" w:rsidTr="007D719C">
        <w:trPr>
          <w:tblCellSpacing w:w="15" w:type="dxa"/>
          <w:jc w:val="center"/>
        </w:trPr>
        <w:tc>
          <w:tcPr>
            <w:tcW w:w="4968" w:type="pct"/>
            <w:shd w:val="clear" w:color="auto" w:fill="BFBFBF"/>
          </w:tcPr>
          <w:p w:rsidR="007D719C" w:rsidRPr="003B7A8D" w:rsidRDefault="007D719C" w:rsidP="007D719C">
            <w:pPr>
              <w:jc w:val="center"/>
              <w:rPr>
                <w:rFonts w:ascii="Calibri" w:hAnsi="Calibri"/>
                <w:b/>
                <w:bCs/>
              </w:rPr>
            </w:pPr>
            <w:r w:rsidRPr="003B7A8D">
              <w:rPr>
                <w:rFonts w:ascii="Calibri" w:hAnsi="Calibri"/>
                <w:b/>
                <w:bCs/>
              </w:rPr>
              <w:t>DOCUMENTS DE RÉFÉRENCE</w:t>
            </w:r>
          </w:p>
        </w:tc>
      </w:tr>
      <w:tr w:rsidR="007D719C" w:rsidRPr="003B7A8D" w:rsidTr="007D719C">
        <w:trPr>
          <w:tblCellSpacing w:w="15" w:type="dxa"/>
          <w:jc w:val="center"/>
        </w:trPr>
        <w:tc>
          <w:tcPr>
            <w:tcW w:w="4968" w:type="pct"/>
          </w:tcPr>
          <w:p w:rsidR="007D719C" w:rsidRPr="006B2F35" w:rsidRDefault="00E645A7" w:rsidP="007D719C">
            <w:pPr>
              <w:autoSpaceDE w:val="0"/>
              <w:autoSpaceDN w:val="0"/>
              <w:adjustRightInd w:val="0"/>
            </w:pPr>
            <w:hyperlink r:id="rId17" w:history="1">
              <w:r w:rsidR="00CE7DE3" w:rsidRPr="00E645A7">
                <w:rPr>
                  <w:rStyle w:val="Hyperlink"/>
                  <w:rFonts w:asciiTheme="minorHAnsi" w:hAnsiTheme="minorHAnsi"/>
                </w:rPr>
                <w:t>Calendrier des réunions</w:t>
              </w:r>
            </w:hyperlink>
          </w:p>
        </w:tc>
      </w:tr>
      <w:tr w:rsidR="007D719C" w:rsidRPr="003B7A8D" w:rsidTr="007D719C">
        <w:trPr>
          <w:tblCellSpacing w:w="15" w:type="dxa"/>
          <w:jc w:val="center"/>
        </w:trPr>
        <w:tc>
          <w:tcPr>
            <w:tcW w:w="4968" w:type="pct"/>
          </w:tcPr>
          <w:p w:rsidR="007D719C" w:rsidRPr="003B7A8D" w:rsidRDefault="004F7A47" w:rsidP="007D719C">
            <w:pPr>
              <w:autoSpaceDE w:val="0"/>
              <w:autoSpaceDN w:val="0"/>
              <w:adjustRightInd w:val="0"/>
              <w:rPr>
                <w:rFonts w:ascii="Arial" w:hAnsi="Arial" w:cs="Arial"/>
                <w:bCs/>
                <w:color w:val="0000FF"/>
                <w:sz w:val="20"/>
                <w:szCs w:val="20"/>
                <w:u w:val="single"/>
              </w:rPr>
            </w:pPr>
            <w:hyperlink r:id="rId18" w:history="1">
              <w:r w:rsidR="007D719C" w:rsidRPr="003B7A8D">
                <w:rPr>
                  <w:rStyle w:val="Hyperlink"/>
                  <w:rFonts w:ascii="Arial" w:hAnsi="Arial" w:cs="Arial"/>
                  <w:bCs/>
                  <w:sz w:val="20"/>
                  <w:szCs w:val="20"/>
                </w:rPr>
                <w:t>Accord international 2007 sur le Café</w:t>
              </w:r>
            </w:hyperlink>
          </w:p>
        </w:tc>
      </w:tr>
      <w:tr w:rsidR="007D719C" w:rsidRPr="003B7A8D" w:rsidTr="007D719C">
        <w:trPr>
          <w:tblCellSpacing w:w="15" w:type="dxa"/>
          <w:jc w:val="center"/>
        </w:trPr>
        <w:tc>
          <w:tcPr>
            <w:tcW w:w="4968" w:type="pct"/>
          </w:tcPr>
          <w:p w:rsidR="007D719C" w:rsidRPr="003B7A8D" w:rsidRDefault="004F7A47" w:rsidP="007D719C">
            <w:pPr>
              <w:rPr>
                <w:rFonts w:ascii="Calibri" w:hAnsi="Calibri" w:cs="Calibri"/>
                <w:bCs/>
                <w:color w:val="0000FF"/>
                <w:u w:val="single"/>
              </w:rPr>
            </w:pPr>
            <w:hyperlink r:id="rId19" w:history="1">
              <w:r w:rsidR="001A0FE4" w:rsidRPr="003B7A8D">
                <w:rPr>
                  <w:rStyle w:val="Hyperlink"/>
                  <w:rFonts w:ascii="Arial" w:hAnsi="Arial" w:cs="Arial"/>
                  <w:sz w:val="20"/>
                  <w:szCs w:val="20"/>
                </w:rPr>
                <w:t>Plan d'action</w:t>
              </w:r>
              <w:r w:rsidR="007D719C" w:rsidRPr="003B7A8D">
                <w:rPr>
                  <w:rStyle w:val="Hyperlink"/>
                  <w:rFonts w:ascii="Arial" w:hAnsi="Arial" w:cs="Arial"/>
                  <w:sz w:val="20"/>
                  <w:szCs w:val="20"/>
                </w:rPr>
                <w:t xml:space="preserve"> de l'Organisation internationale du Café (ICC-105-19 </w:t>
              </w:r>
              <w:proofErr w:type="spellStart"/>
              <w:r w:rsidR="007D719C" w:rsidRPr="003B7A8D">
                <w:rPr>
                  <w:rStyle w:val="Hyperlink"/>
                  <w:rFonts w:ascii="Arial" w:hAnsi="Arial" w:cs="Arial"/>
                  <w:sz w:val="20"/>
                  <w:szCs w:val="20"/>
                </w:rPr>
                <w:t>Rev</w:t>
              </w:r>
              <w:proofErr w:type="spellEnd"/>
              <w:r w:rsidR="007D719C" w:rsidRPr="003B7A8D">
                <w:rPr>
                  <w:rStyle w:val="Hyperlink"/>
                  <w:rFonts w:ascii="Arial" w:hAnsi="Arial" w:cs="Arial"/>
                  <w:sz w:val="20"/>
                  <w:szCs w:val="20"/>
                </w:rPr>
                <w:t>.1)</w:t>
              </w:r>
            </w:hyperlink>
          </w:p>
        </w:tc>
      </w:tr>
      <w:tr w:rsidR="007D719C" w:rsidRPr="003B7A8D" w:rsidTr="007D719C">
        <w:trPr>
          <w:tblCellSpacing w:w="15" w:type="dxa"/>
          <w:jc w:val="center"/>
        </w:trPr>
        <w:tc>
          <w:tcPr>
            <w:tcW w:w="4968" w:type="pct"/>
          </w:tcPr>
          <w:p w:rsidR="007D719C" w:rsidRPr="003B7A8D" w:rsidRDefault="004F7A47" w:rsidP="007D719C">
            <w:pPr>
              <w:rPr>
                <w:rFonts w:ascii="Calibri" w:hAnsi="Calibri" w:cs="Calibri"/>
                <w:bCs/>
                <w:color w:val="0000FF"/>
                <w:u w:val="single"/>
              </w:rPr>
            </w:pPr>
            <w:hyperlink r:id="rId20" w:history="1">
              <w:r w:rsidR="007D719C" w:rsidRPr="003B7A8D">
                <w:rPr>
                  <w:rStyle w:val="Hyperlink"/>
                  <w:rFonts w:ascii="Arial" w:hAnsi="Arial" w:cs="Arial"/>
                  <w:bCs/>
                  <w:sz w:val="20"/>
                </w:rPr>
                <w:t>Règlement de l’Organisation internationale du Café</w:t>
              </w:r>
              <w:r w:rsidR="007D719C" w:rsidRPr="003B7A8D">
                <w:rPr>
                  <w:rStyle w:val="Hyperlink"/>
                  <w:rFonts w:ascii="Arial" w:hAnsi="Arial" w:cs="Arial"/>
                  <w:sz w:val="20"/>
                </w:rPr>
                <w:t xml:space="preserve"> (ICC-102-7)</w:t>
              </w:r>
            </w:hyperlink>
          </w:p>
        </w:tc>
      </w:tr>
      <w:tr w:rsidR="007D719C" w:rsidRPr="003B7A8D" w:rsidTr="007D719C">
        <w:trPr>
          <w:tblCellSpacing w:w="15" w:type="dxa"/>
          <w:jc w:val="center"/>
        </w:trPr>
        <w:tc>
          <w:tcPr>
            <w:tcW w:w="4968" w:type="pct"/>
          </w:tcPr>
          <w:p w:rsidR="007D719C" w:rsidRPr="003B7A8D" w:rsidRDefault="004F7A47" w:rsidP="007D719C">
            <w:pPr>
              <w:rPr>
                <w:rFonts w:ascii="Calibri" w:hAnsi="Calibri" w:cs="Calibri"/>
                <w:b/>
                <w:color w:val="0000FF"/>
                <w:u w:val="single"/>
              </w:rPr>
            </w:pPr>
            <w:hyperlink r:id="rId21" w:history="1">
              <w:r w:rsidR="007D719C" w:rsidRPr="003B7A8D">
                <w:rPr>
                  <w:rStyle w:val="Hyperlink"/>
                  <w:rFonts w:ascii="Arial" w:hAnsi="Arial" w:cs="Arial"/>
                  <w:sz w:val="20"/>
                  <w:szCs w:val="20"/>
                </w:rPr>
                <w:t>Mandats des comités et organes consultatifs ICC-110-13</w:t>
              </w:r>
            </w:hyperlink>
          </w:p>
        </w:tc>
      </w:tr>
      <w:tr w:rsidR="007D719C" w:rsidRPr="003B7A8D" w:rsidTr="007D719C">
        <w:trPr>
          <w:tblCellSpacing w:w="15" w:type="dxa"/>
          <w:jc w:val="center"/>
        </w:trPr>
        <w:tc>
          <w:tcPr>
            <w:tcW w:w="4968" w:type="pct"/>
          </w:tcPr>
          <w:p w:rsidR="007D719C" w:rsidRPr="003B7A8D" w:rsidRDefault="004F7A47" w:rsidP="007D719C">
            <w:pPr>
              <w:rPr>
                <w:rFonts w:ascii="Calibri" w:hAnsi="Calibri" w:cs="Calibri"/>
                <w:color w:val="0000FF"/>
              </w:rPr>
            </w:pPr>
            <w:hyperlink r:id="rId22" w:history="1">
              <w:r w:rsidR="007D719C" w:rsidRPr="003B7A8D">
                <w:rPr>
                  <w:rStyle w:val="Hyperlink"/>
                  <w:rFonts w:ascii="Arial" w:hAnsi="Arial" w:cs="Arial"/>
                  <w:sz w:val="20"/>
                  <w:szCs w:val="20"/>
                </w:rPr>
                <w:t>Modèle de pouvoirs</w:t>
              </w:r>
            </w:hyperlink>
          </w:p>
        </w:tc>
      </w:tr>
      <w:tr w:rsidR="007D719C" w:rsidRPr="003B7A8D" w:rsidTr="007D719C">
        <w:trPr>
          <w:tblCellSpacing w:w="15" w:type="dxa"/>
          <w:jc w:val="center"/>
        </w:trPr>
        <w:tc>
          <w:tcPr>
            <w:tcW w:w="4968" w:type="pct"/>
          </w:tcPr>
          <w:p w:rsidR="007D719C" w:rsidRPr="003B7A8D" w:rsidRDefault="004F7A47" w:rsidP="007D719C">
            <w:pPr>
              <w:rPr>
                <w:rFonts w:ascii="Calibri" w:hAnsi="Calibri" w:cs="Calibri"/>
                <w:bCs/>
              </w:rPr>
            </w:pPr>
            <w:hyperlink r:id="rId23" w:history="1">
              <w:r w:rsidR="007D719C" w:rsidRPr="003B7A8D">
                <w:rPr>
                  <w:rStyle w:val="Hyperlink"/>
                  <w:rFonts w:ascii="Arial" w:hAnsi="Arial" w:cs="Arial"/>
                  <w:bCs/>
                  <w:sz w:val="20"/>
                  <w:szCs w:val="20"/>
                </w:rPr>
                <w:t>Bureaux pour l’année caféière 2012/13</w:t>
              </w:r>
            </w:hyperlink>
          </w:p>
        </w:tc>
      </w:tr>
      <w:tr w:rsidR="007D719C" w:rsidRPr="003B7A8D" w:rsidTr="007D719C">
        <w:trPr>
          <w:tblCellSpacing w:w="15" w:type="dxa"/>
          <w:jc w:val="center"/>
        </w:trPr>
        <w:tc>
          <w:tcPr>
            <w:tcW w:w="4968" w:type="pct"/>
          </w:tcPr>
          <w:p w:rsidR="007D719C" w:rsidRPr="003B7A8D" w:rsidRDefault="004F7A47" w:rsidP="007D719C">
            <w:pPr>
              <w:rPr>
                <w:rFonts w:ascii="Calibri" w:hAnsi="Calibri" w:cs="Calibri"/>
                <w:color w:val="0000FF"/>
                <w:u w:val="single"/>
              </w:rPr>
            </w:pPr>
            <w:hyperlink r:id="rId24" w:history="1">
              <w:r w:rsidR="007D719C" w:rsidRPr="003B7A8D">
                <w:rPr>
                  <w:rStyle w:val="Hyperlink"/>
                  <w:rFonts w:ascii="Arial" w:hAnsi="Arial" w:cs="Arial"/>
                  <w:bCs/>
                  <w:sz w:val="20"/>
                  <w:szCs w:val="20"/>
                </w:rPr>
                <w:t>Procédures d’acquisition de la qualité de Membre de l’Accord international de 2007 sur le Café</w:t>
              </w:r>
            </w:hyperlink>
          </w:p>
        </w:tc>
      </w:tr>
      <w:tr w:rsidR="007D719C" w:rsidRPr="003B7A8D" w:rsidTr="007D719C">
        <w:trPr>
          <w:tblCellSpacing w:w="15" w:type="dxa"/>
          <w:jc w:val="center"/>
        </w:trPr>
        <w:tc>
          <w:tcPr>
            <w:tcW w:w="4968" w:type="pct"/>
          </w:tcPr>
          <w:p w:rsidR="007D719C" w:rsidRPr="003B7A8D" w:rsidRDefault="00CE7DE3" w:rsidP="007D719C">
            <w:r w:rsidRPr="00E645A7">
              <w:rPr>
                <w:rFonts w:asciiTheme="minorHAnsi" w:hAnsiTheme="minorHAnsi"/>
              </w:rPr>
              <w:t>Présentations techniques</w:t>
            </w:r>
          </w:p>
        </w:tc>
      </w:tr>
    </w:tbl>
    <w:p w:rsidR="00D24253" w:rsidRPr="00873646" w:rsidRDefault="00D24253" w:rsidP="00873646">
      <w:pPr>
        <w:rPr>
          <w:rFonts w:asciiTheme="minorHAnsi" w:hAnsiTheme="minorHAnsi"/>
          <w:sz w:val="16"/>
          <w:szCs w:val="16"/>
        </w:rPr>
      </w:pPr>
    </w:p>
    <w:sectPr w:rsidR="00D24253" w:rsidRPr="00873646" w:rsidSect="00166563">
      <w:headerReference w:type="default" r:id="rId25"/>
      <w:pgSz w:w="11907" w:h="16840" w:code="9"/>
      <w:pgMar w:top="958" w:right="1440" w:bottom="958" w:left="1440" w:header="958" w:footer="95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7A" w:rsidRDefault="00200D7A" w:rsidP="00FC6EDE">
      <w:r>
        <w:separator/>
      </w:r>
    </w:p>
  </w:endnote>
  <w:endnote w:type="continuationSeparator" w:id="1">
    <w:p w:rsidR="00200D7A" w:rsidRDefault="00200D7A" w:rsidP="00FC6EDE">
      <w:r>
        <w:continuationSeparator/>
      </w:r>
    </w:p>
  </w:endnote>
</w:endnotes>
</file>

<file path=word/fontTable.xml><?xml version="1.0" encoding="utf-8"?>
<w:fonts xmlns:r="http://schemas.openxmlformats.org/officeDocument/2006/relationships" xmlns:w="http://schemas.openxmlformats.org/wordprocessingml/2006/main">
  <w:font w:name="NewCenturySchlbk">
    <w:altName w:val="Century Schoolboo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7A" w:rsidRDefault="00200D7A" w:rsidP="00FC6EDE">
      <w:r>
        <w:separator/>
      </w:r>
    </w:p>
  </w:footnote>
  <w:footnote w:type="continuationSeparator" w:id="1">
    <w:p w:rsidR="00200D7A" w:rsidRDefault="00200D7A" w:rsidP="00FC6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7A" w:rsidRPr="00DB74E2" w:rsidRDefault="00200D7A" w:rsidP="0088282B">
    <w:pPr>
      <w:pStyle w:val="Header"/>
      <w:spacing w:after="40"/>
      <w:jc w:val="center"/>
      <w:rPr>
        <w:rStyle w:val="PageNumber"/>
        <w:rFonts w:ascii="Calibri" w:hAnsi="Calibri"/>
        <w:sz w:val="21"/>
      </w:rPr>
    </w:pPr>
    <w:r w:rsidRPr="00DB74E2">
      <w:rPr>
        <w:rFonts w:ascii="Calibri" w:hAnsi="Calibri"/>
        <w:sz w:val="24"/>
      </w:rPr>
      <w:t xml:space="preserve">- </w:t>
    </w:r>
    <w:r w:rsidRPr="00DB74E2">
      <w:rPr>
        <w:rStyle w:val="PageNumber"/>
        <w:rFonts w:ascii="Calibri" w:hAnsi="Calibri"/>
        <w:sz w:val="24"/>
      </w:rPr>
      <w:fldChar w:fldCharType="begin"/>
    </w:r>
    <w:r w:rsidRPr="00DB74E2">
      <w:rPr>
        <w:rStyle w:val="PageNumber"/>
        <w:rFonts w:ascii="Calibri" w:hAnsi="Calibri"/>
        <w:sz w:val="24"/>
      </w:rPr>
      <w:instrText xml:space="preserve"> PAGE </w:instrText>
    </w:r>
    <w:r w:rsidRPr="00DB74E2">
      <w:rPr>
        <w:rStyle w:val="PageNumber"/>
        <w:rFonts w:ascii="Calibri" w:hAnsi="Calibri"/>
        <w:sz w:val="24"/>
      </w:rPr>
      <w:fldChar w:fldCharType="separate"/>
    </w:r>
    <w:r w:rsidR="008C260B">
      <w:rPr>
        <w:rStyle w:val="PageNumber"/>
        <w:rFonts w:ascii="Calibri" w:hAnsi="Calibri"/>
        <w:noProof/>
        <w:sz w:val="24"/>
      </w:rPr>
      <w:t>6</w:t>
    </w:r>
    <w:r w:rsidRPr="00DB74E2">
      <w:rPr>
        <w:rStyle w:val="PageNumber"/>
        <w:rFonts w:ascii="Calibri" w:hAnsi="Calibri"/>
        <w:sz w:val="24"/>
      </w:rPr>
      <w:fldChar w:fldCharType="end"/>
    </w:r>
    <w:r w:rsidRPr="00DB74E2">
      <w:rPr>
        <w:rStyle w:val="PageNumber"/>
        <w:rFonts w:ascii="Calibri" w:hAnsi="Calibri"/>
        <w:sz w:val="24"/>
      </w:rPr>
      <w:t xml:space="preserve"> -</w:t>
    </w:r>
  </w:p>
  <w:p w:rsidR="00200D7A" w:rsidRPr="00455023" w:rsidRDefault="00200D7A">
    <w:pPr>
      <w:pStyle w:val="Header"/>
      <w:rPr>
        <w:rStyle w:val="PageNumber"/>
        <w:rFonts w:ascii="Calibri" w:hAnsi="Calibri"/>
        <w:sz w:val="16"/>
        <w:szCs w:val="16"/>
      </w:rPr>
    </w:pPr>
  </w:p>
  <w:p w:rsidR="00200D7A" w:rsidRPr="00455023" w:rsidRDefault="00200D7A">
    <w:pPr>
      <w:rPr>
        <w:rFonts w:ascii="Calibri" w:hAnsi="Calibri"/>
        <w:sz w:val="16"/>
        <w:szCs w:val="16"/>
      </w:rPr>
    </w:pPr>
  </w:p>
  <w:p w:rsidR="00200D7A" w:rsidRPr="00455023" w:rsidRDefault="00200D7A">
    <w:pPr>
      <w:rPr>
        <w:rFonts w:ascii="Calibri" w:hAnsi="Calibri" w:cs="Calibr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decimal"/>
      <w:pStyle w:val="Level1"/>
      <w:lvlText w:val="%1."/>
      <w:lvlJc w:val="left"/>
      <w:pPr>
        <w:tabs>
          <w:tab w:val="num" w:pos="720"/>
        </w:tabs>
        <w:ind w:left="6610" w:hanging="6610"/>
      </w:pPr>
      <w:rPr>
        <w:rFonts w:ascii="NewCenturySchlbk" w:hAnsi="NewCenturySchlbk"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212B21"/>
    <w:multiLevelType w:val="hybridMultilevel"/>
    <w:tmpl w:val="684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91A16"/>
    <w:multiLevelType w:val="hybridMultilevel"/>
    <w:tmpl w:val="10DE65FA"/>
    <w:lvl w:ilvl="0" w:tplc="BD46C5F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46B4F7D"/>
    <w:multiLevelType w:val="hybridMultilevel"/>
    <w:tmpl w:val="DAA47C74"/>
    <w:lvl w:ilvl="0" w:tplc="DA4407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80129"/>
    <w:multiLevelType w:val="hybridMultilevel"/>
    <w:tmpl w:val="6BC4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ED432F"/>
    <w:multiLevelType w:val="hybridMultilevel"/>
    <w:tmpl w:val="5BE6218C"/>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FC37A5F"/>
    <w:multiLevelType w:val="hybridMultilevel"/>
    <w:tmpl w:val="4314BDD8"/>
    <w:lvl w:ilvl="0" w:tplc="DE2E4ACE">
      <w:start w:val="14"/>
      <w:numFmt w:val="bullet"/>
      <w:lvlText w:val="-"/>
      <w:lvlJc w:val="left"/>
      <w:pPr>
        <w:ind w:left="720" w:hanging="360"/>
      </w:pPr>
      <w:rPr>
        <w:rFonts w:ascii="Calibri" w:eastAsia="Times New Roman" w:hAnsi="Calibri"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BC2606"/>
    <w:multiLevelType w:val="hybridMultilevel"/>
    <w:tmpl w:val="F4144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593BF1"/>
    <w:multiLevelType w:val="hybridMultilevel"/>
    <w:tmpl w:val="5016B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1852573"/>
    <w:multiLevelType w:val="hybridMultilevel"/>
    <w:tmpl w:val="18E21988"/>
    <w:lvl w:ilvl="0" w:tplc="0DE8C8C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4B20B72"/>
    <w:multiLevelType w:val="hybridMultilevel"/>
    <w:tmpl w:val="8F9C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AD3B01"/>
    <w:multiLevelType w:val="hybridMultilevel"/>
    <w:tmpl w:val="9828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F168E4"/>
    <w:multiLevelType w:val="hybridMultilevel"/>
    <w:tmpl w:val="893AD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A9E7FB3"/>
    <w:multiLevelType w:val="multilevel"/>
    <w:tmpl w:val="870449D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F25886"/>
    <w:multiLevelType w:val="hybridMultilevel"/>
    <w:tmpl w:val="38129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B42E40"/>
    <w:multiLevelType w:val="hybridMultilevel"/>
    <w:tmpl w:val="2252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8"/>
  </w:num>
  <w:num w:numId="4">
    <w:abstractNumId w:val="5"/>
  </w:num>
  <w:num w:numId="5">
    <w:abstractNumId w:val="12"/>
  </w:num>
  <w:num w:numId="6">
    <w:abstractNumId w:val="15"/>
  </w:num>
  <w:num w:numId="7">
    <w:abstractNumId w:val="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3"/>
  </w:num>
  <w:num w:numId="12">
    <w:abstractNumId w:val="10"/>
  </w:num>
  <w:num w:numId="13">
    <w:abstractNumId w:val="4"/>
  </w:num>
  <w:num w:numId="14">
    <w:abstractNumId w:val="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rawingGridVerticalSpacing w:val="39"/>
  <w:displayHorizontalDrawingGridEvery w:val="0"/>
  <w:displayVerticalDrawingGridEvery w:val="2"/>
  <w:noPunctuationKerning/>
  <w:characterSpacingControl w:val="doNotCompress"/>
  <w:footnotePr>
    <w:footnote w:id="0"/>
    <w:footnote w:id="1"/>
  </w:footnotePr>
  <w:endnotePr>
    <w:endnote w:id="0"/>
    <w:endnote w:id="1"/>
  </w:endnotePr>
  <w:compat>
    <w:useFELayout/>
  </w:compat>
  <w:rsids>
    <w:rsidRoot w:val="004254C3"/>
    <w:rsid w:val="00001E17"/>
    <w:rsid w:val="00001E32"/>
    <w:rsid w:val="0000219B"/>
    <w:rsid w:val="00002266"/>
    <w:rsid w:val="00003C73"/>
    <w:rsid w:val="00003F91"/>
    <w:rsid w:val="00004A16"/>
    <w:rsid w:val="00004B3D"/>
    <w:rsid w:val="0000507F"/>
    <w:rsid w:val="000050C6"/>
    <w:rsid w:val="00007A8C"/>
    <w:rsid w:val="00010436"/>
    <w:rsid w:val="000114C7"/>
    <w:rsid w:val="0001198D"/>
    <w:rsid w:val="00011B64"/>
    <w:rsid w:val="00011C9E"/>
    <w:rsid w:val="00011D57"/>
    <w:rsid w:val="00012950"/>
    <w:rsid w:val="00014D60"/>
    <w:rsid w:val="00017684"/>
    <w:rsid w:val="00017E6B"/>
    <w:rsid w:val="00017F34"/>
    <w:rsid w:val="0002035A"/>
    <w:rsid w:val="0002279A"/>
    <w:rsid w:val="00023673"/>
    <w:rsid w:val="000236E3"/>
    <w:rsid w:val="00023874"/>
    <w:rsid w:val="000245DA"/>
    <w:rsid w:val="000247FE"/>
    <w:rsid w:val="000249BD"/>
    <w:rsid w:val="0002692A"/>
    <w:rsid w:val="000273A4"/>
    <w:rsid w:val="000274CA"/>
    <w:rsid w:val="00027DFD"/>
    <w:rsid w:val="0003010B"/>
    <w:rsid w:val="00030460"/>
    <w:rsid w:val="000308D2"/>
    <w:rsid w:val="00030AC3"/>
    <w:rsid w:val="00030CB2"/>
    <w:rsid w:val="00030E50"/>
    <w:rsid w:val="000310B4"/>
    <w:rsid w:val="00032969"/>
    <w:rsid w:val="00032E10"/>
    <w:rsid w:val="00032FB5"/>
    <w:rsid w:val="0003329E"/>
    <w:rsid w:val="00033DD0"/>
    <w:rsid w:val="00035A56"/>
    <w:rsid w:val="00036377"/>
    <w:rsid w:val="0003683E"/>
    <w:rsid w:val="00036DF3"/>
    <w:rsid w:val="0003794E"/>
    <w:rsid w:val="0004022F"/>
    <w:rsid w:val="0004056C"/>
    <w:rsid w:val="000407B4"/>
    <w:rsid w:val="000412CE"/>
    <w:rsid w:val="00041578"/>
    <w:rsid w:val="00041980"/>
    <w:rsid w:val="0004273B"/>
    <w:rsid w:val="00043B1B"/>
    <w:rsid w:val="00043B21"/>
    <w:rsid w:val="00043E9A"/>
    <w:rsid w:val="00043EF1"/>
    <w:rsid w:val="0004681E"/>
    <w:rsid w:val="0004724F"/>
    <w:rsid w:val="0005035A"/>
    <w:rsid w:val="00050375"/>
    <w:rsid w:val="0005081D"/>
    <w:rsid w:val="000516C2"/>
    <w:rsid w:val="0005248A"/>
    <w:rsid w:val="00052BE6"/>
    <w:rsid w:val="00053B34"/>
    <w:rsid w:val="00054A83"/>
    <w:rsid w:val="00055698"/>
    <w:rsid w:val="0005570A"/>
    <w:rsid w:val="0005755F"/>
    <w:rsid w:val="000610E4"/>
    <w:rsid w:val="000610E7"/>
    <w:rsid w:val="00061C20"/>
    <w:rsid w:val="000621F2"/>
    <w:rsid w:val="000627B2"/>
    <w:rsid w:val="00063031"/>
    <w:rsid w:val="00063244"/>
    <w:rsid w:val="00063F86"/>
    <w:rsid w:val="0006409D"/>
    <w:rsid w:val="000645FF"/>
    <w:rsid w:val="00064B5D"/>
    <w:rsid w:val="00064E95"/>
    <w:rsid w:val="0006529B"/>
    <w:rsid w:val="000659DC"/>
    <w:rsid w:val="00065B56"/>
    <w:rsid w:val="00065C98"/>
    <w:rsid w:val="00067912"/>
    <w:rsid w:val="00067FC1"/>
    <w:rsid w:val="000701C5"/>
    <w:rsid w:val="0007026D"/>
    <w:rsid w:val="000706A1"/>
    <w:rsid w:val="0007070F"/>
    <w:rsid w:val="00071BDC"/>
    <w:rsid w:val="000720E6"/>
    <w:rsid w:val="00072996"/>
    <w:rsid w:val="0007313F"/>
    <w:rsid w:val="000737D1"/>
    <w:rsid w:val="00074929"/>
    <w:rsid w:val="00075081"/>
    <w:rsid w:val="000752FB"/>
    <w:rsid w:val="00075374"/>
    <w:rsid w:val="000768B2"/>
    <w:rsid w:val="00076BE4"/>
    <w:rsid w:val="00076C53"/>
    <w:rsid w:val="00082F2B"/>
    <w:rsid w:val="00082F92"/>
    <w:rsid w:val="000836E3"/>
    <w:rsid w:val="0008394C"/>
    <w:rsid w:val="00083B24"/>
    <w:rsid w:val="000851DE"/>
    <w:rsid w:val="000857B7"/>
    <w:rsid w:val="00086AF3"/>
    <w:rsid w:val="00086F46"/>
    <w:rsid w:val="000874AF"/>
    <w:rsid w:val="00091038"/>
    <w:rsid w:val="0009137D"/>
    <w:rsid w:val="0009204C"/>
    <w:rsid w:val="00092060"/>
    <w:rsid w:val="0009295F"/>
    <w:rsid w:val="000930E2"/>
    <w:rsid w:val="00094559"/>
    <w:rsid w:val="000956E2"/>
    <w:rsid w:val="00095BCF"/>
    <w:rsid w:val="00096696"/>
    <w:rsid w:val="000968E4"/>
    <w:rsid w:val="00096EC9"/>
    <w:rsid w:val="000979DF"/>
    <w:rsid w:val="000A10FA"/>
    <w:rsid w:val="000A41A1"/>
    <w:rsid w:val="000A4710"/>
    <w:rsid w:val="000A4EBE"/>
    <w:rsid w:val="000A4EC7"/>
    <w:rsid w:val="000A6C06"/>
    <w:rsid w:val="000B035C"/>
    <w:rsid w:val="000B0C54"/>
    <w:rsid w:val="000B1BC0"/>
    <w:rsid w:val="000B2072"/>
    <w:rsid w:val="000B284B"/>
    <w:rsid w:val="000B296C"/>
    <w:rsid w:val="000B2CAE"/>
    <w:rsid w:val="000B3708"/>
    <w:rsid w:val="000B40DB"/>
    <w:rsid w:val="000B471E"/>
    <w:rsid w:val="000B5F5F"/>
    <w:rsid w:val="000B614E"/>
    <w:rsid w:val="000B66F0"/>
    <w:rsid w:val="000B6B22"/>
    <w:rsid w:val="000B703D"/>
    <w:rsid w:val="000B7F68"/>
    <w:rsid w:val="000C10D7"/>
    <w:rsid w:val="000C1960"/>
    <w:rsid w:val="000C31E7"/>
    <w:rsid w:val="000C3231"/>
    <w:rsid w:val="000C3348"/>
    <w:rsid w:val="000C37C9"/>
    <w:rsid w:val="000C47B0"/>
    <w:rsid w:val="000C54AA"/>
    <w:rsid w:val="000C7C5B"/>
    <w:rsid w:val="000C7EE3"/>
    <w:rsid w:val="000D0421"/>
    <w:rsid w:val="000D0FCA"/>
    <w:rsid w:val="000D1237"/>
    <w:rsid w:val="000D153A"/>
    <w:rsid w:val="000D1A5A"/>
    <w:rsid w:val="000D21AE"/>
    <w:rsid w:val="000D2611"/>
    <w:rsid w:val="000D3418"/>
    <w:rsid w:val="000D37FC"/>
    <w:rsid w:val="000D398A"/>
    <w:rsid w:val="000D4149"/>
    <w:rsid w:val="000D4926"/>
    <w:rsid w:val="000D5D38"/>
    <w:rsid w:val="000D63CC"/>
    <w:rsid w:val="000D69D2"/>
    <w:rsid w:val="000D707E"/>
    <w:rsid w:val="000D77E0"/>
    <w:rsid w:val="000E0493"/>
    <w:rsid w:val="000E182F"/>
    <w:rsid w:val="000E1982"/>
    <w:rsid w:val="000E1FB2"/>
    <w:rsid w:val="000E2004"/>
    <w:rsid w:val="000E2C14"/>
    <w:rsid w:val="000E3026"/>
    <w:rsid w:val="000E376F"/>
    <w:rsid w:val="000E3802"/>
    <w:rsid w:val="000E4156"/>
    <w:rsid w:val="000E4733"/>
    <w:rsid w:val="000E5A97"/>
    <w:rsid w:val="000E5E42"/>
    <w:rsid w:val="000E5EDC"/>
    <w:rsid w:val="000E5F00"/>
    <w:rsid w:val="000E5F23"/>
    <w:rsid w:val="000E6171"/>
    <w:rsid w:val="000E6D4A"/>
    <w:rsid w:val="000F06D4"/>
    <w:rsid w:val="000F0AE9"/>
    <w:rsid w:val="000F24FD"/>
    <w:rsid w:val="000F2B02"/>
    <w:rsid w:val="000F3780"/>
    <w:rsid w:val="000F3811"/>
    <w:rsid w:val="000F38F0"/>
    <w:rsid w:val="000F4576"/>
    <w:rsid w:val="000F4A79"/>
    <w:rsid w:val="000F567D"/>
    <w:rsid w:val="000F6A4F"/>
    <w:rsid w:val="000F6B00"/>
    <w:rsid w:val="000F72D1"/>
    <w:rsid w:val="00101F09"/>
    <w:rsid w:val="00102D1F"/>
    <w:rsid w:val="0010338A"/>
    <w:rsid w:val="00103495"/>
    <w:rsid w:val="001034CD"/>
    <w:rsid w:val="001038DC"/>
    <w:rsid w:val="001062D5"/>
    <w:rsid w:val="001071CD"/>
    <w:rsid w:val="0010767E"/>
    <w:rsid w:val="00110CEF"/>
    <w:rsid w:val="00111235"/>
    <w:rsid w:val="00113089"/>
    <w:rsid w:val="00113349"/>
    <w:rsid w:val="00113A12"/>
    <w:rsid w:val="00113DB5"/>
    <w:rsid w:val="00114408"/>
    <w:rsid w:val="001154F6"/>
    <w:rsid w:val="00117535"/>
    <w:rsid w:val="001176D7"/>
    <w:rsid w:val="001178D9"/>
    <w:rsid w:val="001208BB"/>
    <w:rsid w:val="00121C3F"/>
    <w:rsid w:val="00122A00"/>
    <w:rsid w:val="00122D59"/>
    <w:rsid w:val="00124785"/>
    <w:rsid w:val="00124A6C"/>
    <w:rsid w:val="00125FDB"/>
    <w:rsid w:val="001267DC"/>
    <w:rsid w:val="00126849"/>
    <w:rsid w:val="00126E66"/>
    <w:rsid w:val="001275C8"/>
    <w:rsid w:val="00127726"/>
    <w:rsid w:val="00127F19"/>
    <w:rsid w:val="00130157"/>
    <w:rsid w:val="001301BA"/>
    <w:rsid w:val="00130581"/>
    <w:rsid w:val="00130749"/>
    <w:rsid w:val="00132278"/>
    <w:rsid w:val="0013404B"/>
    <w:rsid w:val="0013447B"/>
    <w:rsid w:val="0013472E"/>
    <w:rsid w:val="00136105"/>
    <w:rsid w:val="001368DB"/>
    <w:rsid w:val="0014130A"/>
    <w:rsid w:val="001421BB"/>
    <w:rsid w:val="00142379"/>
    <w:rsid w:val="00142584"/>
    <w:rsid w:val="00144DAC"/>
    <w:rsid w:val="00145A52"/>
    <w:rsid w:val="00145BE6"/>
    <w:rsid w:val="0014631E"/>
    <w:rsid w:val="0014662E"/>
    <w:rsid w:val="00146972"/>
    <w:rsid w:val="00146E2A"/>
    <w:rsid w:val="00146EB7"/>
    <w:rsid w:val="001472CD"/>
    <w:rsid w:val="001472F0"/>
    <w:rsid w:val="0014796A"/>
    <w:rsid w:val="00147C41"/>
    <w:rsid w:val="001509AF"/>
    <w:rsid w:val="00151060"/>
    <w:rsid w:val="00151103"/>
    <w:rsid w:val="0015177F"/>
    <w:rsid w:val="0015186A"/>
    <w:rsid w:val="001523EF"/>
    <w:rsid w:val="001540D8"/>
    <w:rsid w:val="001550BC"/>
    <w:rsid w:val="0015520B"/>
    <w:rsid w:val="00157D9B"/>
    <w:rsid w:val="0016075A"/>
    <w:rsid w:val="00162629"/>
    <w:rsid w:val="00162C19"/>
    <w:rsid w:val="001630D4"/>
    <w:rsid w:val="00163BD1"/>
    <w:rsid w:val="00163D82"/>
    <w:rsid w:val="00164AD3"/>
    <w:rsid w:val="00165DF3"/>
    <w:rsid w:val="00166563"/>
    <w:rsid w:val="00171670"/>
    <w:rsid w:val="00171BA8"/>
    <w:rsid w:val="00171C51"/>
    <w:rsid w:val="00172B8C"/>
    <w:rsid w:val="00173456"/>
    <w:rsid w:val="00174AD5"/>
    <w:rsid w:val="00174D0E"/>
    <w:rsid w:val="00174FC9"/>
    <w:rsid w:val="00175301"/>
    <w:rsid w:val="00175CC0"/>
    <w:rsid w:val="001769C8"/>
    <w:rsid w:val="00176C5A"/>
    <w:rsid w:val="00181128"/>
    <w:rsid w:val="001826D6"/>
    <w:rsid w:val="00183651"/>
    <w:rsid w:val="001838D2"/>
    <w:rsid w:val="00185019"/>
    <w:rsid w:val="001853AE"/>
    <w:rsid w:val="00185705"/>
    <w:rsid w:val="00185F30"/>
    <w:rsid w:val="001872D7"/>
    <w:rsid w:val="001873D0"/>
    <w:rsid w:val="001877BB"/>
    <w:rsid w:val="00190E03"/>
    <w:rsid w:val="0019191C"/>
    <w:rsid w:val="00191A04"/>
    <w:rsid w:val="00192B3B"/>
    <w:rsid w:val="00193CFE"/>
    <w:rsid w:val="00194A99"/>
    <w:rsid w:val="00195D5A"/>
    <w:rsid w:val="001961F3"/>
    <w:rsid w:val="001970C0"/>
    <w:rsid w:val="00197478"/>
    <w:rsid w:val="001A010A"/>
    <w:rsid w:val="001A01C1"/>
    <w:rsid w:val="001A09FF"/>
    <w:rsid w:val="001A0FE4"/>
    <w:rsid w:val="001A1DF2"/>
    <w:rsid w:val="001A275B"/>
    <w:rsid w:val="001A2CD1"/>
    <w:rsid w:val="001A3FB4"/>
    <w:rsid w:val="001A4F86"/>
    <w:rsid w:val="001A6397"/>
    <w:rsid w:val="001B1170"/>
    <w:rsid w:val="001B1422"/>
    <w:rsid w:val="001B1F9E"/>
    <w:rsid w:val="001B2EAF"/>
    <w:rsid w:val="001B2F1D"/>
    <w:rsid w:val="001B2F5A"/>
    <w:rsid w:val="001B32D4"/>
    <w:rsid w:val="001B379B"/>
    <w:rsid w:val="001B3918"/>
    <w:rsid w:val="001B4F66"/>
    <w:rsid w:val="001B5640"/>
    <w:rsid w:val="001B73D2"/>
    <w:rsid w:val="001C066B"/>
    <w:rsid w:val="001C19EA"/>
    <w:rsid w:val="001C1D3F"/>
    <w:rsid w:val="001C3419"/>
    <w:rsid w:val="001C37C5"/>
    <w:rsid w:val="001C4D95"/>
    <w:rsid w:val="001C5037"/>
    <w:rsid w:val="001C56C6"/>
    <w:rsid w:val="001C61C9"/>
    <w:rsid w:val="001C7073"/>
    <w:rsid w:val="001C794C"/>
    <w:rsid w:val="001D02A0"/>
    <w:rsid w:val="001D0892"/>
    <w:rsid w:val="001D2143"/>
    <w:rsid w:val="001D3E1A"/>
    <w:rsid w:val="001D4A3F"/>
    <w:rsid w:val="001D4D10"/>
    <w:rsid w:val="001D63C3"/>
    <w:rsid w:val="001D658B"/>
    <w:rsid w:val="001D65CC"/>
    <w:rsid w:val="001D65F7"/>
    <w:rsid w:val="001D695A"/>
    <w:rsid w:val="001D6D49"/>
    <w:rsid w:val="001D721E"/>
    <w:rsid w:val="001D7AE3"/>
    <w:rsid w:val="001E07C2"/>
    <w:rsid w:val="001E11E3"/>
    <w:rsid w:val="001E121E"/>
    <w:rsid w:val="001E2DD5"/>
    <w:rsid w:val="001E3A3B"/>
    <w:rsid w:val="001E480D"/>
    <w:rsid w:val="001E48A4"/>
    <w:rsid w:val="001E5444"/>
    <w:rsid w:val="001E61B1"/>
    <w:rsid w:val="001E6206"/>
    <w:rsid w:val="001E71E8"/>
    <w:rsid w:val="001F02F6"/>
    <w:rsid w:val="001F03E8"/>
    <w:rsid w:val="001F15F8"/>
    <w:rsid w:val="001F232E"/>
    <w:rsid w:val="001F2907"/>
    <w:rsid w:val="001F3DCC"/>
    <w:rsid w:val="001F4015"/>
    <w:rsid w:val="001F4A31"/>
    <w:rsid w:val="001F5045"/>
    <w:rsid w:val="001F51CC"/>
    <w:rsid w:val="001F5868"/>
    <w:rsid w:val="001F5B4B"/>
    <w:rsid w:val="001F6ADA"/>
    <w:rsid w:val="001F76D6"/>
    <w:rsid w:val="001F7B51"/>
    <w:rsid w:val="001F7D50"/>
    <w:rsid w:val="001F7E67"/>
    <w:rsid w:val="00200721"/>
    <w:rsid w:val="00200A6F"/>
    <w:rsid w:val="00200D7A"/>
    <w:rsid w:val="0020172A"/>
    <w:rsid w:val="00201BCA"/>
    <w:rsid w:val="00203109"/>
    <w:rsid w:val="0020389C"/>
    <w:rsid w:val="002039E3"/>
    <w:rsid w:val="002047BA"/>
    <w:rsid w:val="002051C3"/>
    <w:rsid w:val="00207086"/>
    <w:rsid w:val="00210784"/>
    <w:rsid w:val="00210A57"/>
    <w:rsid w:val="00210AA1"/>
    <w:rsid w:val="00210D4E"/>
    <w:rsid w:val="00211CF2"/>
    <w:rsid w:val="0021267E"/>
    <w:rsid w:val="00212DAB"/>
    <w:rsid w:val="00212FB4"/>
    <w:rsid w:val="00213080"/>
    <w:rsid w:val="0021380F"/>
    <w:rsid w:val="00213C29"/>
    <w:rsid w:val="00215A72"/>
    <w:rsid w:val="00216D7E"/>
    <w:rsid w:val="00221361"/>
    <w:rsid w:val="00222348"/>
    <w:rsid w:val="00222493"/>
    <w:rsid w:val="00222502"/>
    <w:rsid w:val="00223A33"/>
    <w:rsid w:val="00223FE4"/>
    <w:rsid w:val="00224DA2"/>
    <w:rsid w:val="00224E66"/>
    <w:rsid w:val="00227A8D"/>
    <w:rsid w:val="00227DC1"/>
    <w:rsid w:val="00230DDF"/>
    <w:rsid w:val="00230F81"/>
    <w:rsid w:val="002310F5"/>
    <w:rsid w:val="002311DD"/>
    <w:rsid w:val="00231818"/>
    <w:rsid w:val="0023211C"/>
    <w:rsid w:val="0023265E"/>
    <w:rsid w:val="00234716"/>
    <w:rsid w:val="0023502D"/>
    <w:rsid w:val="00236142"/>
    <w:rsid w:val="00236B80"/>
    <w:rsid w:val="0023708E"/>
    <w:rsid w:val="0023712E"/>
    <w:rsid w:val="00237143"/>
    <w:rsid w:val="0024037F"/>
    <w:rsid w:val="002406CA"/>
    <w:rsid w:val="002408A2"/>
    <w:rsid w:val="00240FD7"/>
    <w:rsid w:val="00243381"/>
    <w:rsid w:val="002438F8"/>
    <w:rsid w:val="00243A16"/>
    <w:rsid w:val="00243D9F"/>
    <w:rsid w:val="0024437F"/>
    <w:rsid w:val="00244C90"/>
    <w:rsid w:val="00244EB5"/>
    <w:rsid w:val="00245E95"/>
    <w:rsid w:val="00246358"/>
    <w:rsid w:val="00247B01"/>
    <w:rsid w:val="00250E9C"/>
    <w:rsid w:val="00251E17"/>
    <w:rsid w:val="002522CB"/>
    <w:rsid w:val="00252325"/>
    <w:rsid w:val="00252FE9"/>
    <w:rsid w:val="002530D8"/>
    <w:rsid w:val="00253199"/>
    <w:rsid w:val="00253209"/>
    <w:rsid w:val="0025386D"/>
    <w:rsid w:val="00254E96"/>
    <w:rsid w:val="002550F4"/>
    <w:rsid w:val="002551A7"/>
    <w:rsid w:val="00255F68"/>
    <w:rsid w:val="002560D4"/>
    <w:rsid w:val="0025636D"/>
    <w:rsid w:val="00256679"/>
    <w:rsid w:val="00256DE6"/>
    <w:rsid w:val="0025706F"/>
    <w:rsid w:val="00257544"/>
    <w:rsid w:val="00257F65"/>
    <w:rsid w:val="0026082E"/>
    <w:rsid w:val="00260A01"/>
    <w:rsid w:val="00260DCB"/>
    <w:rsid w:val="0026156E"/>
    <w:rsid w:val="00261F27"/>
    <w:rsid w:val="00262A8C"/>
    <w:rsid w:val="00262B0E"/>
    <w:rsid w:val="00264616"/>
    <w:rsid w:val="002646E8"/>
    <w:rsid w:val="00265472"/>
    <w:rsid w:val="00266334"/>
    <w:rsid w:val="002665C0"/>
    <w:rsid w:val="00266E8D"/>
    <w:rsid w:val="0027120F"/>
    <w:rsid w:val="00271274"/>
    <w:rsid w:val="002712C7"/>
    <w:rsid w:val="00272983"/>
    <w:rsid w:val="00272D85"/>
    <w:rsid w:val="00273A3D"/>
    <w:rsid w:val="00274DCF"/>
    <w:rsid w:val="002763D4"/>
    <w:rsid w:val="00276737"/>
    <w:rsid w:val="002768C1"/>
    <w:rsid w:val="00276915"/>
    <w:rsid w:val="00277A8D"/>
    <w:rsid w:val="00281644"/>
    <w:rsid w:val="002816E5"/>
    <w:rsid w:val="00281AF8"/>
    <w:rsid w:val="00282F93"/>
    <w:rsid w:val="0028318D"/>
    <w:rsid w:val="00284514"/>
    <w:rsid w:val="00285215"/>
    <w:rsid w:val="00285770"/>
    <w:rsid w:val="00286437"/>
    <w:rsid w:val="0028701A"/>
    <w:rsid w:val="00290A55"/>
    <w:rsid w:val="00291222"/>
    <w:rsid w:val="00292119"/>
    <w:rsid w:val="002928F4"/>
    <w:rsid w:val="00293382"/>
    <w:rsid w:val="002936DB"/>
    <w:rsid w:val="00293D17"/>
    <w:rsid w:val="00294AE1"/>
    <w:rsid w:val="002A131C"/>
    <w:rsid w:val="002A1928"/>
    <w:rsid w:val="002A1D83"/>
    <w:rsid w:val="002A1E82"/>
    <w:rsid w:val="002A29A5"/>
    <w:rsid w:val="002A2CAF"/>
    <w:rsid w:val="002A2FDA"/>
    <w:rsid w:val="002A3A93"/>
    <w:rsid w:val="002A3ED5"/>
    <w:rsid w:val="002A3F2E"/>
    <w:rsid w:val="002A46C2"/>
    <w:rsid w:val="002A4A94"/>
    <w:rsid w:val="002A4D0A"/>
    <w:rsid w:val="002A4DEE"/>
    <w:rsid w:val="002A52C4"/>
    <w:rsid w:val="002A62E2"/>
    <w:rsid w:val="002A65DC"/>
    <w:rsid w:val="002A6B2B"/>
    <w:rsid w:val="002A6FD8"/>
    <w:rsid w:val="002B0BAA"/>
    <w:rsid w:val="002B2286"/>
    <w:rsid w:val="002B2DA6"/>
    <w:rsid w:val="002B35A8"/>
    <w:rsid w:val="002B47E9"/>
    <w:rsid w:val="002B4994"/>
    <w:rsid w:val="002B58C4"/>
    <w:rsid w:val="002B5C1D"/>
    <w:rsid w:val="002B7665"/>
    <w:rsid w:val="002C1231"/>
    <w:rsid w:val="002C2147"/>
    <w:rsid w:val="002C3212"/>
    <w:rsid w:val="002C34A4"/>
    <w:rsid w:val="002C38F8"/>
    <w:rsid w:val="002C41E0"/>
    <w:rsid w:val="002C4525"/>
    <w:rsid w:val="002C4877"/>
    <w:rsid w:val="002C4A5A"/>
    <w:rsid w:val="002C520B"/>
    <w:rsid w:val="002C57A3"/>
    <w:rsid w:val="002C6755"/>
    <w:rsid w:val="002D01B1"/>
    <w:rsid w:val="002D0571"/>
    <w:rsid w:val="002D1225"/>
    <w:rsid w:val="002D1899"/>
    <w:rsid w:val="002D1A9F"/>
    <w:rsid w:val="002D349B"/>
    <w:rsid w:val="002D404C"/>
    <w:rsid w:val="002D45CB"/>
    <w:rsid w:val="002D53D2"/>
    <w:rsid w:val="002D557A"/>
    <w:rsid w:val="002D5907"/>
    <w:rsid w:val="002D59AF"/>
    <w:rsid w:val="002D66E5"/>
    <w:rsid w:val="002D6C1F"/>
    <w:rsid w:val="002E24C5"/>
    <w:rsid w:val="002E4480"/>
    <w:rsid w:val="002E469C"/>
    <w:rsid w:val="002E5E28"/>
    <w:rsid w:val="002E5EA1"/>
    <w:rsid w:val="002E609A"/>
    <w:rsid w:val="002E64DA"/>
    <w:rsid w:val="002E666A"/>
    <w:rsid w:val="002E6D93"/>
    <w:rsid w:val="002E7295"/>
    <w:rsid w:val="002E7483"/>
    <w:rsid w:val="002E7755"/>
    <w:rsid w:val="002E79D9"/>
    <w:rsid w:val="002F0B67"/>
    <w:rsid w:val="002F20CE"/>
    <w:rsid w:val="002F2C64"/>
    <w:rsid w:val="002F3689"/>
    <w:rsid w:val="002F3AF0"/>
    <w:rsid w:val="002F3B78"/>
    <w:rsid w:val="002F41DD"/>
    <w:rsid w:val="002F505D"/>
    <w:rsid w:val="002F5107"/>
    <w:rsid w:val="002F5502"/>
    <w:rsid w:val="002F56AA"/>
    <w:rsid w:val="002F594B"/>
    <w:rsid w:val="002F596D"/>
    <w:rsid w:val="002F5AF0"/>
    <w:rsid w:val="002F6608"/>
    <w:rsid w:val="00300F04"/>
    <w:rsid w:val="003015EB"/>
    <w:rsid w:val="00302A50"/>
    <w:rsid w:val="00304AE0"/>
    <w:rsid w:val="00304F79"/>
    <w:rsid w:val="003065CF"/>
    <w:rsid w:val="00306F2B"/>
    <w:rsid w:val="00307821"/>
    <w:rsid w:val="003101D0"/>
    <w:rsid w:val="00311222"/>
    <w:rsid w:val="003118A7"/>
    <w:rsid w:val="003119CF"/>
    <w:rsid w:val="0031495F"/>
    <w:rsid w:val="00314CF0"/>
    <w:rsid w:val="003154D6"/>
    <w:rsid w:val="00315D8C"/>
    <w:rsid w:val="00316487"/>
    <w:rsid w:val="0031685F"/>
    <w:rsid w:val="003168A9"/>
    <w:rsid w:val="00317004"/>
    <w:rsid w:val="003174A3"/>
    <w:rsid w:val="00320948"/>
    <w:rsid w:val="00321162"/>
    <w:rsid w:val="003216AE"/>
    <w:rsid w:val="00321B3B"/>
    <w:rsid w:val="00324033"/>
    <w:rsid w:val="0032677F"/>
    <w:rsid w:val="00326B40"/>
    <w:rsid w:val="00331F2B"/>
    <w:rsid w:val="0033383C"/>
    <w:rsid w:val="003338F6"/>
    <w:rsid w:val="003339D8"/>
    <w:rsid w:val="00334DE7"/>
    <w:rsid w:val="003355B6"/>
    <w:rsid w:val="003356A9"/>
    <w:rsid w:val="003363EF"/>
    <w:rsid w:val="00340086"/>
    <w:rsid w:val="00340685"/>
    <w:rsid w:val="0034162B"/>
    <w:rsid w:val="00341EF0"/>
    <w:rsid w:val="00343FCF"/>
    <w:rsid w:val="00344C5F"/>
    <w:rsid w:val="00344FFE"/>
    <w:rsid w:val="003450AC"/>
    <w:rsid w:val="00345E2B"/>
    <w:rsid w:val="00345FAA"/>
    <w:rsid w:val="0034777C"/>
    <w:rsid w:val="00350272"/>
    <w:rsid w:val="003509CD"/>
    <w:rsid w:val="00352B3E"/>
    <w:rsid w:val="00352B9D"/>
    <w:rsid w:val="00352CA8"/>
    <w:rsid w:val="00353E68"/>
    <w:rsid w:val="00355C1E"/>
    <w:rsid w:val="00356C15"/>
    <w:rsid w:val="00357021"/>
    <w:rsid w:val="003570D0"/>
    <w:rsid w:val="00357148"/>
    <w:rsid w:val="00357857"/>
    <w:rsid w:val="00360205"/>
    <w:rsid w:val="00360658"/>
    <w:rsid w:val="0036109C"/>
    <w:rsid w:val="00361B9B"/>
    <w:rsid w:val="00361CC5"/>
    <w:rsid w:val="0036224D"/>
    <w:rsid w:val="00362348"/>
    <w:rsid w:val="003633E7"/>
    <w:rsid w:val="00364823"/>
    <w:rsid w:val="00364E07"/>
    <w:rsid w:val="00365AA2"/>
    <w:rsid w:val="0036674F"/>
    <w:rsid w:val="00366CC7"/>
    <w:rsid w:val="00367616"/>
    <w:rsid w:val="003701CF"/>
    <w:rsid w:val="0037087B"/>
    <w:rsid w:val="00370D7B"/>
    <w:rsid w:val="00370E35"/>
    <w:rsid w:val="00371018"/>
    <w:rsid w:val="0037111E"/>
    <w:rsid w:val="00373096"/>
    <w:rsid w:val="0037499B"/>
    <w:rsid w:val="003752DB"/>
    <w:rsid w:val="0037560C"/>
    <w:rsid w:val="00375801"/>
    <w:rsid w:val="00377D84"/>
    <w:rsid w:val="003807C6"/>
    <w:rsid w:val="00380EC4"/>
    <w:rsid w:val="003811E7"/>
    <w:rsid w:val="00381AD2"/>
    <w:rsid w:val="00381F07"/>
    <w:rsid w:val="003832E3"/>
    <w:rsid w:val="00383D70"/>
    <w:rsid w:val="00383DB5"/>
    <w:rsid w:val="00384E7F"/>
    <w:rsid w:val="003851BD"/>
    <w:rsid w:val="003851F7"/>
    <w:rsid w:val="00385CCF"/>
    <w:rsid w:val="003867A3"/>
    <w:rsid w:val="00386FCF"/>
    <w:rsid w:val="0038720D"/>
    <w:rsid w:val="00387639"/>
    <w:rsid w:val="00390BFC"/>
    <w:rsid w:val="003911B8"/>
    <w:rsid w:val="00391775"/>
    <w:rsid w:val="00391DFC"/>
    <w:rsid w:val="00393316"/>
    <w:rsid w:val="00393624"/>
    <w:rsid w:val="003941B6"/>
    <w:rsid w:val="003941CB"/>
    <w:rsid w:val="00394CAA"/>
    <w:rsid w:val="00395106"/>
    <w:rsid w:val="00397AC9"/>
    <w:rsid w:val="00397C82"/>
    <w:rsid w:val="003A1EF2"/>
    <w:rsid w:val="003A2015"/>
    <w:rsid w:val="003A6865"/>
    <w:rsid w:val="003A79BC"/>
    <w:rsid w:val="003B0E5F"/>
    <w:rsid w:val="003B1307"/>
    <w:rsid w:val="003B1A9E"/>
    <w:rsid w:val="003B25D6"/>
    <w:rsid w:val="003B2A4E"/>
    <w:rsid w:val="003B2AEC"/>
    <w:rsid w:val="003B310B"/>
    <w:rsid w:val="003B344A"/>
    <w:rsid w:val="003B590C"/>
    <w:rsid w:val="003B7407"/>
    <w:rsid w:val="003B77AB"/>
    <w:rsid w:val="003B7A8D"/>
    <w:rsid w:val="003C0992"/>
    <w:rsid w:val="003C10C6"/>
    <w:rsid w:val="003C1726"/>
    <w:rsid w:val="003C194E"/>
    <w:rsid w:val="003C1E0C"/>
    <w:rsid w:val="003C2903"/>
    <w:rsid w:val="003C2908"/>
    <w:rsid w:val="003C33CC"/>
    <w:rsid w:val="003C3665"/>
    <w:rsid w:val="003C3B87"/>
    <w:rsid w:val="003C5F85"/>
    <w:rsid w:val="003C68A8"/>
    <w:rsid w:val="003C70BC"/>
    <w:rsid w:val="003D0D49"/>
    <w:rsid w:val="003D191C"/>
    <w:rsid w:val="003D2E25"/>
    <w:rsid w:val="003D45D8"/>
    <w:rsid w:val="003D4917"/>
    <w:rsid w:val="003D4AB3"/>
    <w:rsid w:val="003D4C26"/>
    <w:rsid w:val="003D542F"/>
    <w:rsid w:val="003D58C8"/>
    <w:rsid w:val="003D5B1C"/>
    <w:rsid w:val="003D61CE"/>
    <w:rsid w:val="003D6323"/>
    <w:rsid w:val="003D6E8B"/>
    <w:rsid w:val="003E05EB"/>
    <w:rsid w:val="003E07F8"/>
    <w:rsid w:val="003E0957"/>
    <w:rsid w:val="003E1E5C"/>
    <w:rsid w:val="003E3171"/>
    <w:rsid w:val="003E3E11"/>
    <w:rsid w:val="003E5364"/>
    <w:rsid w:val="003E5C68"/>
    <w:rsid w:val="003E5E2D"/>
    <w:rsid w:val="003E63C2"/>
    <w:rsid w:val="003E7BED"/>
    <w:rsid w:val="003F04C2"/>
    <w:rsid w:val="003F1FAA"/>
    <w:rsid w:val="003F2568"/>
    <w:rsid w:val="003F278E"/>
    <w:rsid w:val="003F27F7"/>
    <w:rsid w:val="003F2AFA"/>
    <w:rsid w:val="003F32C5"/>
    <w:rsid w:val="003F3449"/>
    <w:rsid w:val="003F3699"/>
    <w:rsid w:val="003F424A"/>
    <w:rsid w:val="003F472A"/>
    <w:rsid w:val="003F53BA"/>
    <w:rsid w:val="003F5705"/>
    <w:rsid w:val="003F62BA"/>
    <w:rsid w:val="003F6471"/>
    <w:rsid w:val="00400DC1"/>
    <w:rsid w:val="00401263"/>
    <w:rsid w:val="004015E8"/>
    <w:rsid w:val="00402557"/>
    <w:rsid w:val="004039CD"/>
    <w:rsid w:val="0040551A"/>
    <w:rsid w:val="0040572A"/>
    <w:rsid w:val="00407367"/>
    <w:rsid w:val="004075F1"/>
    <w:rsid w:val="00407829"/>
    <w:rsid w:val="00410B7C"/>
    <w:rsid w:val="00412912"/>
    <w:rsid w:val="0041389F"/>
    <w:rsid w:val="00414882"/>
    <w:rsid w:val="00415047"/>
    <w:rsid w:val="00415D62"/>
    <w:rsid w:val="00416861"/>
    <w:rsid w:val="004168CD"/>
    <w:rsid w:val="00416BAC"/>
    <w:rsid w:val="00417865"/>
    <w:rsid w:val="00421DCA"/>
    <w:rsid w:val="00423EF8"/>
    <w:rsid w:val="004254C3"/>
    <w:rsid w:val="00425757"/>
    <w:rsid w:val="00426A24"/>
    <w:rsid w:val="00426E72"/>
    <w:rsid w:val="004274AE"/>
    <w:rsid w:val="004279B1"/>
    <w:rsid w:val="004279D1"/>
    <w:rsid w:val="00427C9B"/>
    <w:rsid w:val="004305C8"/>
    <w:rsid w:val="00431032"/>
    <w:rsid w:val="0043176F"/>
    <w:rsid w:val="0043206C"/>
    <w:rsid w:val="00432794"/>
    <w:rsid w:val="00433033"/>
    <w:rsid w:val="00433215"/>
    <w:rsid w:val="00433FB4"/>
    <w:rsid w:val="00434975"/>
    <w:rsid w:val="004356E6"/>
    <w:rsid w:val="00435EE6"/>
    <w:rsid w:val="004368DB"/>
    <w:rsid w:val="00436D9A"/>
    <w:rsid w:val="00437E0B"/>
    <w:rsid w:val="00440A32"/>
    <w:rsid w:val="00440ED3"/>
    <w:rsid w:val="00441200"/>
    <w:rsid w:val="00441828"/>
    <w:rsid w:val="0044241E"/>
    <w:rsid w:val="0044438F"/>
    <w:rsid w:val="0044571B"/>
    <w:rsid w:val="004461A2"/>
    <w:rsid w:val="00446E14"/>
    <w:rsid w:val="0045035A"/>
    <w:rsid w:val="00451535"/>
    <w:rsid w:val="00451D21"/>
    <w:rsid w:val="00451F59"/>
    <w:rsid w:val="00452A81"/>
    <w:rsid w:val="00453DCD"/>
    <w:rsid w:val="00454CA7"/>
    <w:rsid w:val="00454E85"/>
    <w:rsid w:val="00455023"/>
    <w:rsid w:val="0045589E"/>
    <w:rsid w:val="004559E3"/>
    <w:rsid w:val="00455C7D"/>
    <w:rsid w:val="00456C10"/>
    <w:rsid w:val="0045753B"/>
    <w:rsid w:val="00457FEF"/>
    <w:rsid w:val="00461250"/>
    <w:rsid w:val="004613BE"/>
    <w:rsid w:val="00461498"/>
    <w:rsid w:val="00461A4E"/>
    <w:rsid w:val="00461CA8"/>
    <w:rsid w:val="0046226F"/>
    <w:rsid w:val="00462AB4"/>
    <w:rsid w:val="00466C77"/>
    <w:rsid w:val="0046750D"/>
    <w:rsid w:val="004679B2"/>
    <w:rsid w:val="0047054F"/>
    <w:rsid w:val="00470AF0"/>
    <w:rsid w:val="00470C11"/>
    <w:rsid w:val="00470FDF"/>
    <w:rsid w:val="004721DF"/>
    <w:rsid w:val="00472273"/>
    <w:rsid w:val="0047250A"/>
    <w:rsid w:val="00472860"/>
    <w:rsid w:val="00472DA5"/>
    <w:rsid w:val="004735AA"/>
    <w:rsid w:val="004735DD"/>
    <w:rsid w:val="00473C70"/>
    <w:rsid w:val="00473EA0"/>
    <w:rsid w:val="0047417B"/>
    <w:rsid w:val="004742A4"/>
    <w:rsid w:val="00474FD1"/>
    <w:rsid w:val="00476BCC"/>
    <w:rsid w:val="00476F47"/>
    <w:rsid w:val="004774B2"/>
    <w:rsid w:val="004778F3"/>
    <w:rsid w:val="00477B75"/>
    <w:rsid w:val="00480F20"/>
    <w:rsid w:val="00481B60"/>
    <w:rsid w:val="00482493"/>
    <w:rsid w:val="00482865"/>
    <w:rsid w:val="00483FAD"/>
    <w:rsid w:val="00483FEE"/>
    <w:rsid w:val="00484488"/>
    <w:rsid w:val="004853E6"/>
    <w:rsid w:val="0048594F"/>
    <w:rsid w:val="00490A75"/>
    <w:rsid w:val="00490BAD"/>
    <w:rsid w:val="00490CB1"/>
    <w:rsid w:val="00491182"/>
    <w:rsid w:val="00496032"/>
    <w:rsid w:val="0049669E"/>
    <w:rsid w:val="00496BE0"/>
    <w:rsid w:val="0049723E"/>
    <w:rsid w:val="004977C3"/>
    <w:rsid w:val="004A1B71"/>
    <w:rsid w:val="004A2FCF"/>
    <w:rsid w:val="004A31E7"/>
    <w:rsid w:val="004A33A8"/>
    <w:rsid w:val="004A45AD"/>
    <w:rsid w:val="004A4F82"/>
    <w:rsid w:val="004A4FAB"/>
    <w:rsid w:val="004A584C"/>
    <w:rsid w:val="004A63D2"/>
    <w:rsid w:val="004A7854"/>
    <w:rsid w:val="004B075F"/>
    <w:rsid w:val="004B174A"/>
    <w:rsid w:val="004B267F"/>
    <w:rsid w:val="004B30A3"/>
    <w:rsid w:val="004B342E"/>
    <w:rsid w:val="004B38AB"/>
    <w:rsid w:val="004B3FB4"/>
    <w:rsid w:val="004B4463"/>
    <w:rsid w:val="004B5D51"/>
    <w:rsid w:val="004B7234"/>
    <w:rsid w:val="004B7542"/>
    <w:rsid w:val="004B7A6D"/>
    <w:rsid w:val="004C001D"/>
    <w:rsid w:val="004C0BB3"/>
    <w:rsid w:val="004C21AE"/>
    <w:rsid w:val="004C3158"/>
    <w:rsid w:val="004C494A"/>
    <w:rsid w:val="004C4F5A"/>
    <w:rsid w:val="004C78E9"/>
    <w:rsid w:val="004C7D8E"/>
    <w:rsid w:val="004C7FC5"/>
    <w:rsid w:val="004D0849"/>
    <w:rsid w:val="004D1997"/>
    <w:rsid w:val="004D1A5D"/>
    <w:rsid w:val="004D26CB"/>
    <w:rsid w:val="004D3180"/>
    <w:rsid w:val="004D3394"/>
    <w:rsid w:val="004D34BC"/>
    <w:rsid w:val="004D34C7"/>
    <w:rsid w:val="004D4201"/>
    <w:rsid w:val="004D4F20"/>
    <w:rsid w:val="004D532A"/>
    <w:rsid w:val="004D5421"/>
    <w:rsid w:val="004D5D45"/>
    <w:rsid w:val="004D75BE"/>
    <w:rsid w:val="004D78C2"/>
    <w:rsid w:val="004E0164"/>
    <w:rsid w:val="004E1C32"/>
    <w:rsid w:val="004E3041"/>
    <w:rsid w:val="004E3051"/>
    <w:rsid w:val="004E4253"/>
    <w:rsid w:val="004E4685"/>
    <w:rsid w:val="004E5543"/>
    <w:rsid w:val="004E584E"/>
    <w:rsid w:val="004E6748"/>
    <w:rsid w:val="004E674E"/>
    <w:rsid w:val="004E67E0"/>
    <w:rsid w:val="004E6A8F"/>
    <w:rsid w:val="004E7275"/>
    <w:rsid w:val="004E78B8"/>
    <w:rsid w:val="004F08EA"/>
    <w:rsid w:val="004F18E0"/>
    <w:rsid w:val="004F2713"/>
    <w:rsid w:val="004F3E2E"/>
    <w:rsid w:val="004F44CE"/>
    <w:rsid w:val="004F498D"/>
    <w:rsid w:val="004F5921"/>
    <w:rsid w:val="004F5E1B"/>
    <w:rsid w:val="004F72DE"/>
    <w:rsid w:val="004F7A47"/>
    <w:rsid w:val="004F7E1A"/>
    <w:rsid w:val="00500113"/>
    <w:rsid w:val="00500C0D"/>
    <w:rsid w:val="005011F6"/>
    <w:rsid w:val="005016B5"/>
    <w:rsid w:val="00502182"/>
    <w:rsid w:val="005028B1"/>
    <w:rsid w:val="00503372"/>
    <w:rsid w:val="005038A3"/>
    <w:rsid w:val="00503A65"/>
    <w:rsid w:val="00503F7A"/>
    <w:rsid w:val="00504A20"/>
    <w:rsid w:val="0050575E"/>
    <w:rsid w:val="00506182"/>
    <w:rsid w:val="0050621E"/>
    <w:rsid w:val="00507CE7"/>
    <w:rsid w:val="00507EBC"/>
    <w:rsid w:val="00513F41"/>
    <w:rsid w:val="00515C27"/>
    <w:rsid w:val="00515CA5"/>
    <w:rsid w:val="00516508"/>
    <w:rsid w:val="00516770"/>
    <w:rsid w:val="00517020"/>
    <w:rsid w:val="005170E6"/>
    <w:rsid w:val="00517287"/>
    <w:rsid w:val="005200BF"/>
    <w:rsid w:val="005201B5"/>
    <w:rsid w:val="00520AFE"/>
    <w:rsid w:val="00520B4E"/>
    <w:rsid w:val="00520F2A"/>
    <w:rsid w:val="00520FBE"/>
    <w:rsid w:val="00521D58"/>
    <w:rsid w:val="00523398"/>
    <w:rsid w:val="00523409"/>
    <w:rsid w:val="00523E01"/>
    <w:rsid w:val="0052415C"/>
    <w:rsid w:val="00524C06"/>
    <w:rsid w:val="0052599D"/>
    <w:rsid w:val="00525C27"/>
    <w:rsid w:val="00530C9A"/>
    <w:rsid w:val="00530FCB"/>
    <w:rsid w:val="00531B29"/>
    <w:rsid w:val="00532C04"/>
    <w:rsid w:val="00532DCC"/>
    <w:rsid w:val="00533E09"/>
    <w:rsid w:val="00534378"/>
    <w:rsid w:val="005348CD"/>
    <w:rsid w:val="00534AF1"/>
    <w:rsid w:val="00534F86"/>
    <w:rsid w:val="00535223"/>
    <w:rsid w:val="00535E5F"/>
    <w:rsid w:val="0054007C"/>
    <w:rsid w:val="00540DF4"/>
    <w:rsid w:val="0054134C"/>
    <w:rsid w:val="00541630"/>
    <w:rsid w:val="00541964"/>
    <w:rsid w:val="005431F7"/>
    <w:rsid w:val="00543378"/>
    <w:rsid w:val="00544315"/>
    <w:rsid w:val="005453B0"/>
    <w:rsid w:val="00546F88"/>
    <w:rsid w:val="00547A90"/>
    <w:rsid w:val="00550709"/>
    <w:rsid w:val="00550E4E"/>
    <w:rsid w:val="005516B5"/>
    <w:rsid w:val="0055219D"/>
    <w:rsid w:val="0055243E"/>
    <w:rsid w:val="00552467"/>
    <w:rsid w:val="00552A03"/>
    <w:rsid w:val="005534C2"/>
    <w:rsid w:val="00553732"/>
    <w:rsid w:val="00553C43"/>
    <w:rsid w:val="005546E4"/>
    <w:rsid w:val="00555B47"/>
    <w:rsid w:val="005561CB"/>
    <w:rsid w:val="005566E3"/>
    <w:rsid w:val="00557205"/>
    <w:rsid w:val="005576A9"/>
    <w:rsid w:val="00557C25"/>
    <w:rsid w:val="00557CD3"/>
    <w:rsid w:val="00560DBE"/>
    <w:rsid w:val="00560F49"/>
    <w:rsid w:val="00560F6A"/>
    <w:rsid w:val="0056108C"/>
    <w:rsid w:val="0056140A"/>
    <w:rsid w:val="005619D3"/>
    <w:rsid w:val="00561FA0"/>
    <w:rsid w:val="00562177"/>
    <w:rsid w:val="005627B6"/>
    <w:rsid w:val="0056445A"/>
    <w:rsid w:val="00566FCF"/>
    <w:rsid w:val="00567052"/>
    <w:rsid w:val="0056727C"/>
    <w:rsid w:val="005672A7"/>
    <w:rsid w:val="00567F49"/>
    <w:rsid w:val="00571220"/>
    <w:rsid w:val="00571A8B"/>
    <w:rsid w:val="00572E84"/>
    <w:rsid w:val="0057367A"/>
    <w:rsid w:val="00573CD7"/>
    <w:rsid w:val="005755BF"/>
    <w:rsid w:val="00575DA0"/>
    <w:rsid w:val="005762B1"/>
    <w:rsid w:val="00577834"/>
    <w:rsid w:val="00580A42"/>
    <w:rsid w:val="00581335"/>
    <w:rsid w:val="0058216D"/>
    <w:rsid w:val="005826BD"/>
    <w:rsid w:val="00582897"/>
    <w:rsid w:val="00583DEA"/>
    <w:rsid w:val="0058420F"/>
    <w:rsid w:val="005846E5"/>
    <w:rsid w:val="0058502C"/>
    <w:rsid w:val="00585171"/>
    <w:rsid w:val="0058741F"/>
    <w:rsid w:val="00590041"/>
    <w:rsid w:val="005909AC"/>
    <w:rsid w:val="00590A02"/>
    <w:rsid w:val="0059159E"/>
    <w:rsid w:val="0059170D"/>
    <w:rsid w:val="00592868"/>
    <w:rsid w:val="00592C79"/>
    <w:rsid w:val="00592CCF"/>
    <w:rsid w:val="0059334D"/>
    <w:rsid w:val="0059367E"/>
    <w:rsid w:val="00593B39"/>
    <w:rsid w:val="00593D2E"/>
    <w:rsid w:val="00594B04"/>
    <w:rsid w:val="00594E0E"/>
    <w:rsid w:val="00595204"/>
    <w:rsid w:val="00595911"/>
    <w:rsid w:val="00595C98"/>
    <w:rsid w:val="0059603E"/>
    <w:rsid w:val="005A04F0"/>
    <w:rsid w:val="005A1BED"/>
    <w:rsid w:val="005A2A9C"/>
    <w:rsid w:val="005A32AC"/>
    <w:rsid w:val="005A49A1"/>
    <w:rsid w:val="005A5310"/>
    <w:rsid w:val="005A7F96"/>
    <w:rsid w:val="005B01D6"/>
    <w:rsid w:val="005B07F0"/>
    <w:rsid w:val="005B0F6C"/>
    <w:rsid w:val="005B1E0E"/>
    <w:rsid w:val="005B2961"/>
    <w:rsid w:val="005B3A66"/>
    <w:rsid w:val="005B3B5A"/>
    <w:rsid w:val="005B3D6D"/>
    <w:rsid w:val="005B574A"/>
    <w:rsid w:val="005B5D8B"/>
    <w:rsid w:val="005B5DBA"/>
    <w:rsid w:val="005B6D18"/>
    <w:rsid w:val="005B6F25"/>
    <w:rsid w:val="005B70EA"/>
    <w:rsid w:val="005B7EB2"/>
    <w:rsid w:val="005C0028"/>
    <w:rsid w:val="005C05D1"/>
    <w:rsid w:val="005C0A40"/>
    <w:rsid w:val="005C0F28"/>
    <w:rsid w:val="005C3BF9"/>
    <w:rsid w:val="005C4321"/>
    <w:rsid w:val="005C5656"/>
    <w:rsid w:val="005C565B"/>
    <w:rsid w:val="005C6871"/>
    <w:rsid w:val="005C6B76"/>
    <w:rsid w:val="005C7B72"/>
    <w:rsid w:val="005D0185"/>
    <w:rsid w:val="005D0E66"/>
    <w:rsid w:val="005D3482"/>
    <w:rsid w:val="005D480A"/>
    <w:rsid w:val="005D6250"/>
    <w:rsid w:val="005D6ABE"/>
    <w:rsid w:val="005D6DF7"/>
    <w:rsid w:val="005D7044"/>
    <w:rsid w:val="005D7411"/>
    <w:rsid w:val="005D7910"/>
    <w:rsid w:val="005D7A84"/>
    <w:rsid w:val="005D7F7B"/>
    <w:rsid w:val="005E0393"/>
    <w:rsid w:val="005E098F"/>
    <w:rsid w:val="005E1068"/>
    <w:rsid w:val="005E2390"/>
    <w:rsid w:val="005E28A5"/>
    <w:rsid w:val="005E29B2"/>
    <w:rsid w:val="005E29E5"/>
    <w:rsid w:val="005E2D07"/>
    <w:rsid w:val="005E3288"/>
    <w:rsid w:val="005E32C9"/>
    <w:rsid w:val="005E3D1C"/>
    <w:rsid w:val="005E4CEE"/>
    <w:rsid w:val="005E549B"/>
    <w:rsid w:val="005E67E1"/>
    <w:rsid w:val="005E69B5"/>
    <w:rsid w:val="005F0A18"/>
    <w:rsid w:val="005F12CB"/>
    <w:rsid w:val="005F1A89"/>
    <w:rsid w:val="005F1CC4"/>
    <w:rsid w:val="005F295B"/>
    <w:rsid w:val="005F41A0"/>
    <w:rsid w:val="005F44F2"/>
    <w:rsid w:val="005F5273"/>
    <w:rsid w:val="005F587D"/>
    <w:rsid w:val="005F6513"/>
    <w:rsid w:val="0060125A"/>
    <w:rsid w:val="00601290"/>
    <w:rsid w:val="00601379"/>
    <w:rsid w:val="00601DE8"/>
    <w:rsid w:val="006025DD"/>
    <w:rsid w:val="00602FDD"/>
    <w:rsid w:val="006035D8"/>
    <w:rsid w:val="006036DE"/>
    <w:rsid w:val="00603FD8"/>
    <w:rsid w:val="00606F14"/>
    <w:rsid w:val="00607718"/>
    <w:rsid w:val="00607C12"/>
    <w:rsid w:val="00611A3C"/>
    <w:rsid w:val="00612CAE"/>
    <w:rsid w:val="00612EFB"/>
    <w:rsid w:val="006130C6"/>
    <w:rsid w:val="006135EB"/>
    <w:rsid w:val="006142B7"/>
    <w:rsid w:val="006154AE"/>
    <w:rsid w:val="006166F4"/>
    <w:rsid w:val="00616F7C"/>
    <w:rsid w:val="006209F1"/>
    <w:rsid w:val="006212CB"/>
    <w:rsid w:val="00621BA8"/>
    <w:rsid w:val="0062230E"/>
    <w:rsid w:val="00622EAA"/>
    <w:rsid w:val="00624153"/>
    <w:rsid w:val="0062423D"/>
    <w:rsid w:val="00625ADA"/>
    <w:rsid w:val="00625EA3"/>
    <w:rsid w:val="00630C89"/>
    <w:rsid w:val="006316D5"/>
    <w:rsid w:val="0063239E"/>
    <w:rsid w:val="0063274F"/>
    <w:rsid w:val="00633262"/>
    <w:rsid w:val="00633FA4"/>
    <w:rsid w:val="006342F0"/>
    <w:rsid w:val="00634EC5"/>
    <w:rsid w:val="0063551D"/>
    <w:rsid w:val="00635520"/>
    <w:rsid w:val="00635D37"/>
    <w:rsid w:val="0063711F"/>
    <w:rsid w:val="0064152B"/>
    <w:rsid w:val="00641DA6"/>
    <w:rsid w:val="0064306F"/>
    <w:rsid w:val="00643776"/>
    <w:rsid w:val="006439B4"/>
    <w:rsid w:val="006439D4"/>
    <w:rsid w:val="006447CE"/>
    <w:rsid w:val="0064499B"/>
    <w:rsid w:val="006462CD"/>
    <w:rsid w:val="006468BB"/>
    <w:rsid w:val="00647A04"/>
    <w:rsid w:val="00647D9F"/>
    <w:rsid w:val="006503DF"/>
    <w:rsid w:val="00650522"/>
    <w:rsid w:val="00650DE9"/>
    <w:rsid w:val="00650E10"/>
    <w:rsid w:val="0065170C"/>
    <w:rsid w:val="006530FB"/>
    <w:rsid w:val="00653CD5"/>
    <w:rsid w:val="00654092"/>
    <w:rsid w:val="0065490A"/>
    <w:rsid w:val="006552E8"/>
    <w:rsid w:val="006553B3"/>
    <w:rsid w:val="00657358"/>
    <w:rsid w:val="00661EB0"/>
    <w:rsid w:val="00662406"/>
    <w:rsid w:val="00663056"/>
    <w:rsid w:val="00663321"/>
    <w:rsid w:val="006649FD"/>
    <w:rsid w:val="00664FDA"/>
    <w:rsid w:val="00665D4B"/>
    <w:rsid w:val="006668BC"/>
    <w:rsid w:val="00666F66"/>
    <w:rsid w:val="00667E94"/>
    <w:rsid w:val="006709E9"/>
    <w:rsid w:val="006714F7"/>
    <w:rsid w:val="00671C4D"/>
    <w:rsid w:val="0067208C"/>
    <w:rsid w:val="006722A9"/>
    <w:rsid w:val="00672643"/>
    <w:rsid w:val="00672FC5"/>
    <w:rsid w:val="00674173"/>
    <w:rsid w:val="006746F5"/>
    <w:rsid w:val="00674C5C"/>
    <w:rsid w:val="00675355"/>
    <w:rsid w:val="0067642C"/>
    <w:rsid w:val="006771F9"/>
    <w:rsid w:val="006800DA"/>
    <w:rsid w:val="00680A7A"/>
    <w:rsid w:val="00681A9F"/>
    <w:rsid w:val="0068326F"/>
    <w:rsid w:val="00684166"/>
    <w:rsid w:val="0068426A"/>
    <w:rsid w:val="006850C6"/>
    <w:rsid w:val="00686B0C"/>
    <w:rsid w:val="00686F83"/>
    <w:rsid w:val="0068742A"/>
    <w:rsid w:val="00687487"/>
    <w:rsid w:val="00687EC6"/>
    <w:rsid w:val="00690DE4"/>
    <w:rsid w:val="00692991"/>
    <w:rsid w:val="00694317"/>
    <w:rsid w:val="00694ED0"/>
    <w:rsid w:val="006953EA"/>
    <w:rsid w:val="00695515"/>
    <w:rsid w:val="00695F30"/>
    <w:rsid w:val="0069655A"/>
    <w:rsid w:val="006966E8"/>
    <w:rsid w:val="00696A6E"/>
    <w:rsid w:val="00696CAD"/>
    <w:rsid w:val="00696F95"/>
    <w:rsid w:val="006A044E"/>
    <w:rsid w:val="006A06A3"/>
    <w:rsid w:val="006A139A"/>
    <w:rsid w:val="006A2563"/>
    <w:rsid w:val="006A3128"/>
    <w:rsid w:val="006A31B8"/>
    <w:rsid w:val="006A34DA"/>
    <w:rsid w:val="006A6713"/>
    <w:rsid w:val="006A6D2B"/>
    <w:rsid w:val="006B02D3"/>
    <w:rsid w:val="006B130C"/>
    <w:rsid w:val="006B2586"/>
    <w:rsid w:val="006B275D"/>
    <w:rsid w:val="006B2D79"/>
    <w:rsid w:val="006B2F35"/>
    <w:rsid w:val="006B326A"/>
    <w:rsid w:val="006B3E21"/>
    <w:rsid w:val="006B469F"/>
    <w:rsid w:val="006B48D2"/>
    <w:rsid w:val="006B55C0"/>
    <w:rsid w:val="006B6144"/>
    <w:rsid w:val="006B679B"/>
    <w:rsid w:val="006B6B48"/>
    <w:rsid w:val="006B738F"/>
    <w:rsid w:val="006B7619"/>
    <w:rsid w:val="006C018D"/>
    <w:rsid w:val="006C105B"/>
    <w:rsid w:val="006C360E"/>
    <w:rsid w:val="006C409A"/>
    <w:rsid w:val="006C50C1"/>
    <w:rsid w:val="006C5C24"/>
    <w:rsid w:val="006C5E0F"/>
    <w:rsid w:val="006D110D"/>
    <w:rsid w:val="006D1B62"/>
    <w:rsid w:val="006D2250"/>
    <w:rsid w:val="006D23AF"/>
    <w:rsid w:val="006D2758"/>
    <w:rsid w:val="006D3043"/>
    <w:rsid w:val="006D3295"/>
    <w:rsid w:val="006D3F4D"/>
    <w:rsid w:val="006D4052"/>
    <w:rsid w:val="006D4155"/>
    <w:rsid w:val="006D5F4F"/>
    <w:rsid w:val="006D65CC"/>
    <w:rsid w:val="006D69E5"/>
    <w:rsid w:val="006E01B2"/>
    <w:rsid w:val="006E056C"/>
    <w:rsid w:val="006E093F"/>
    <w:rsid w:val="006E0A60"/>
    <w:rsid w:val="006E0B93"/>
    <w:rsid w:val="006E0BBF"/>
    <w:rsid w:val="006E350E"/>
    <w:rsid w:val="006E38C9"/>
    <w:rsid w:val="006E3F66"/>
    <w:rsid w:val="006E4582"/>
    <w:rsid w:val="006E4AFA"/>
    <w:rsid w:val="006E50B3"/>
    <w:rsid w:val="006E7347"/>
    <w:rsid w:val="006E7A8F"/>
    <w:rsid w:val="006E7F93"/>
    <w:rsid w:val="006F0BBB"/>
    <w:rsid w:val="006F1650"/>
    <w:rsid w:val="006F1F53"/>
    <w:rsid w:val="006F2326"/>
    <w:rsid w:val="006F2B85"/>
    <w:rsid w:val="006F4006"/>
    <w:rsid w:val="006F4227"/>
    <w:rsid w:val="006F4B99"/>
    <w:rsid w:val="006F4EDA"/>
    <w:rsid w:val="006F6273"/>
    <w:rsid w:val="006F6EEE"/>
    <w:rsid w:val="006F6F11"/>
    <w:rsid w:val="006F6F8E"/>
    <w:rsid w:val="006F73AE"/>
    <w:rsid w:val="007003C6"/>
    <w:rsid w:val="007003E5"/>
    <w:rsid w:val="0070300D"/>
    <w:rsid w:val="007035A4"/>
    <w:rsid w:val="00703C5C"/>
    <w:rsid w:val="007049FC"/>
    <w:rsid w:val="007052D0"/>
    <w:rsid w:val="007053C3"/>
    <w:rsid w:val="00705476"/>
    <w:rsid w:val="00706E4C"/>
    <w:rsid w:val="007071C9"/>
    <w:rsid w:val="007103C2"/>
    <w:rsid w:val="00710588"/>
    <w:rsid w:val="00710A3C"/>
    <w:rsid w:val="007119C0"/>
    <w:rsid w:val="00711B09"/>
    <w:rsid w:val="0071346B"/>
    <w:rsid w:val="00713FFC"/>
    <w:rsid w:val="00714036"/>
    <w:rsid w:val="00714EEB"/>
    <w:rsid w:val="0071551E"/>
    <w:rsid w:val="00715841"/>
    <w:rsid w:val="007161A0"/>
    <w:rsid w:val="00716417"/>
    <w:rsid w:val="007164C3"/>
    <w:rsid w:val="0071692F"/>
    <w:rsid w:val="0071731E"/>
    <w:rsid w:val="00720837"/>
    <w:rsid w:val="00720883"/>
    <w:rsid w:val="00724271"/>
    <w:rsid w:val="00725015"/>
    <w:rsid w:val="007251B0"/>
    <w:rsid w:val="00725438"/>
    <w:rsid w:val="00725544"/>
    <w:rsid w:val="00725A85"/>
    <w:rsid w:val="00725FCD"/>
    <w:rsid w:val="00726683"/>
    <w:rsid w:val="00726949"/>
    <w:rsid w:val="0072765C"/>
    <w:rsid w:val="00727EBA"/>
    <w:rsid w:val="00730D4F"/>
    <w:rsid w:val="007310F7"/>
    <w:rsid w:val="0073124C"/>
    <w:rsid w:val="007337EA"/>
    <w:rsid w:val="00733CEB"/>
    <w:rsid w:val="00733E2D"/>
    <w:rsid w:val="007355B4"/>
    <w:rsid w:val="00735B8D"/>
    <w:rsid w:val="00735EBE"/>
    <w:rsid w:val="00736A81"/>
    <w:rsid w:val="00736D06"/>
    <w:rsid w:val="00737454"/>
    <w:rsid w:val="007375D5"/>
    <w:rsid w:val="00737E87"/>
    <w:rsid w:val="00737F24"/>
    <w:rsid w:val="007403FC"/>
    <w:rsid w:val="00740B40"/>
    <w:rsid w:val="00740B6F"/>
    <w:rsid w:val="007429E8"/>
    <w:rsid w:val="00742B52"/>
    <w:rsid w:val="00742E92"/>
    <w:rsid w:val="00743260"/>
    <w:rsid w:val="00743556"/>
    <w:rsid w:val="00744C65"/>
    <w:rsid w:val="00745529"/>
    <w:rsid w:val="00746A38"/>
    <w:rsid w:val="007472EC"/>
    <w:rsid w:val="0075158F"/>
    <w:rsid w:val="00751C95"/>
    <w:rsid w:val="007523F8"/>
    <w:rsid w:val="00754DFA"/>
    <w:rsid w:val="00754E5C"/>
    <w:rsid w:val="00755455"/>
    <w:rsid w:val="00755469"/>
    <w:rsid w:val="00756140"/>
    <w:rsid w:val="007561D6"/>
    <w:rsid w:val="007605D0"/>
    <w:rsid w:val="00760668"/>
    <w:rsid w:val="00761925"/>
    <w:rsid w:val="00761A88"/>
    <w:rsid w:val="0076252D"/>
    <w:rsid w:val="007625E9"/>
    <w:rsid w:val="00762E00"/>
    <w:rsid w:val="00763221"/>
    <w:rsid w:val="00763B44"/>
    <w:rsid w:val="00764C17"/>
    <w:rsid w:val="00764F95"/>
    <w:rsid w:val="007652C7"/>
    <w:rsid w:val="00765831"/>
    <w:rsid w:val="00765C62"/>
    <w:rsid w:val="00765D30"/>
    <w:rsid w:val="007665D3"/>
    <w:rsid w:val="00766E4F"/>
    <w:rsid w:val="007673D8"/>
    <w:rsid w:val="00770023"/>
    <w:rsid w:val="00770B01"/>
    <w:rsid w:val="007720E0"/>
    <w:rsid w:val="00772172"/>
    <w:rsid w:val="00772DE4"/>
    <w:rsid w:val="00773EFB"/>
    <w:rsid w:val="00774027"/>
    <w:rsid w:val="00774044"/>
    <w:rsid w:val="00774B78"/>
    <w:rsid w:val="00774C05"/>
    <w:rsid w:val="00774F50"/>
    <w:rsid w:val="00775A37"/>
    <w:rsid w:val="0077695D"/>
    <w:rsid w:val="00777232"/>
    <w:rsid w:val="00777A14"/>
    <w:rsid w:val="00780B20"/>
    <w:rsid w:val="007819F2"/>
    <w:rsid w:val="00781B11"/>
    <w:rsid w:val="00782ABD"/>
    <w:rsid w:val="00782FE9"/>
    <w:rsid w:val="007832F2"/>
    <w:rsid w:val="00783399"/>
    <w:rsid w:val="0078403D"/>
    <w:rsid w:val="0078426C"/>
    <w:rsid w:val="00784A51"/>
    <w:rsid w:val="007850A5"/>
    <w:rsid w:val="007851A0"/>
    <w:rsid w:val="00785F11"/>
    <w:rsid w:val="007865E2"/>
    <w:rsid w:val="007870B5"/>
    <w:rsid w:val="007870D3"/>
    <w:rsid w:val="00787164"/>
    <w:rsid w:val="00787167"/>
    <w:rsid w:val="007878AC"/>
    <w:rsid w:val="0079030C"/>
    <w:rsid w:val="007907C0"/>
    <w:rsid w:val="007911FD"/>
    <w:rsid w:val="007926FF"/>
    <w:rsid w:val="00792E4A"/>
    <w:rsid w:val="00793657"/>
    <w:rsid w:val="0079413E"/>
    <w:rsid w:val="007943F1"/>
    <w:rsid w:val="007948C3"/>
    <w:rsid w:val="00795544"/>
    <w:rsid w:val="00795CEE"/>
    <w:rsid w:val="007960CD"/>
    <w:rsid w:val="00796BC9"/>
    <w:rsid w:val="00796C99"/>
    <w:rsid w:val="00797A4E"/>
    <w:rsid w:val="007A0030"/>
    <w:rsid w:val="007A0963"/>
    <w:rsid w:val="007A1A7C"/>
    <w:rsid w:val="007A23B7"/>
    <w:rsid w:val="007A242F"/>
    <w:rsid w:val="007A3335"/>
    <w:rsid w:val="007A45C6"/>
    <w:rsid w:val="007A4979"/>
    <w:rsid w:val="007A4B89"/>
    <w:rsid w:val="007A5D9B"/>
    <w:rsid w:val="007A6723"/>
    <w:rsid w:val="007A6A99"/>
    <w:rsid w:val="007A6BB7"/>
    <w:rsid w:val="007A6CBA"/>
    <w:rsid w:val="007B0B74"/>
    <w:rsid w:val="007B0F33"/>
    <w:rsid w:val="007B143B"/>
    <w:rsid w:val="007B236A"/>
    <w:rsid w:val="007B3A77"/>
    <w:rsid w:val="007B4AE8"/>
    <w:rsid w:val="007B4F9E"/>
    <w:rsid w:val="007B5031"/>
    <w:rsid w:val="007B7580"/>
    <w:rsid w:val="007C034D"/>
    <w:rsid w:val="007C1887"/>
    <w:rsid w:val="007C1E1A"/>
    <w:rsid w:val="007C21E2"/>
    <w:rsid w:val="007C32DA"/>
    <w:rsid w:val="007C37A7"/>
    <w:rsid w:val="007C3E5D"/>
    <w:rsid w:val="007C5BBF"/>
    <w:rsid w:val="007C62C6"/>
    <w:rsid w:val="007C6B58"/>
    <w:rsid w:val="007C6B7C"/>
    <w:rsid w:val="007C6FA2"/>
    <w:rsid w:val="007C788B"/>
    <w:rsid w:val="007C7A4E"/>
    <w:rsid w:val="007D02D6"/>
    <w:rsid w:val="007D0BFE"/>
    <w:rsid w:val="007D1415"/>
    <w:rsid w:val="007D15A0"/>
    <w:rsid w:val="007D1B04"/>
    <w:rsid w:val="007D1DA9"/>
    <w:rsid w:val="007D46B9"/>
    <w:rsid w:val="007D60CA"/>
    <w:rsid w:val="007D61FE"/>
    <w:rsid w:val="007D6204"/>
    <w:rsid w:val="007D719C"/>
    <w:rsid w:val="007E081C"/>
    <w:rsid w:val="007E0AB1"/>
    <w:rsid w:val="007E1322"/>
    <w:rsid w:val="007E24E2"/>
    <w:rsid w:val="007E2972"/>
    <w:rsid w:val="007E3AA1"/>
    <w:rsid w:val="007E3B4D"/>
    <w:rsid w:val="007E43BD"/>
    <w:rsid w:val="007E487E"/>
    <w:rsid w:val="007E5BFD"/>
    <w:rsid w:val="007E6492"/>
    <w:rsid w:val="007E7506"/>
    <w:rsid w:val="007F03BD"/>
    <w:rsid w:val="007F0906"/>
    <w:rsid w:val="007F190C"/>
    <w:rsid w:val="007F2636"/>
    <w:rsid w:val="007F37D9"/>
    <w:rsid w:val="007F3B67"/>
    <w:rsid w:val="007F3F59"/>
    <w:rsid w:val="007F3FB9"/>
    <w:rsid w:val="007F4E26"/>
    <w:rsid w:val="007F50E7"/>
    <w:rsid w:val="007F557F"/>
    <w:rsid w:val="007F63C3"/>
    <w:rsid w:val="007F63C5"/>
    <w:rsid w:val="007F6E20"/>
    <w:rsid w:val="007F7237"/>
    <w:rsid w:val="007F7FAA"/>
    <w:rsid w:val="0080065C"/>
    <w:rsid w:val="008011B6"/>
    <w:rsid w:val="00801925"/>
    <w:rsid w:val="00802836"/>
    <w:rsid w:val="00802DA0"/>
    <w:rsid w:val="00802EB2"/>
    <w:rsid w:val="00802F7D"/>
    <w:rsid w:val="00803800"/>
    <w:rsid w:val="008039A2"/>
    <w:rsid w:val="008039B5"/>
    <w:rsid w:val="00803FA9"/>
    <w:rsid w:val="0080415A"/>
    <w:rsid w:val="00804251"/>
    <w:rsid w:val="00806922"/>
    <w:rsid w:val="00806AAE"/>
    <w:rsid w:val="00807873"/>
    <w:rsid w:val="00810871"/>
    <w:rsid w:val="0081094E"/>
    <w:rsid w:val="00810ADF"/>
    <w:rsid w:val="00810B0C"/>
    <w:rsid w:val="0081132A"/>
    <w:rsid w:val="008122A0"/>
    <w:rsid w:val="00813A02"/>
    <w:rsid w:val="00814236"/>
    <w:rsid w:val="00814D37"/>
    <w:rsid w:val="00814E4D"/>
    <w:rsid w:val="00815791"/>
    <w:rsid w:val="00815AE2"/>
    <w:rsid w:val="0081655F"/>
    <w:rsid w:val="00816CAA"/>
    <w:rsid w:val="00817C45"/>
    <w:rsid w:val="008200CD"/>
    <w:rsid w:val="00820490"/>
    <w:rsid w:val="008206DD"/>
    <w:rsid w:val="0082190A"/>
    <w:rsid w:val="008219EA"/>
    <w:rsid w:val="0082277D"/>
    <w:rsid w:val="00822840"/>
    <w:rsid w:val="00824451"/>
    <w:rsid w:val="008250F2"/>
    <w:rsid w:val="0082570F"/>
    <w:rsid w:val="00826364"/>
    <w:rsid w:val="00826D8B"/>
    <w:rsid w:val="008272EE"/>
    <w:rsid w:val="00830041"/>
    <w:rsid w:val="008300EF"/>
    <w:rsid w:val="00831340"/>
    <w:rsid w:val="0083213A"/>
    <w:rsid w:val="00832AAF"/>
    <w:rsid w:val="00832F10"/>
    <w:rsid w:val="00833926"/>
    <w:rsid w:val="00833AEE"/>
    <w:rsid w:val="008359EA"/>
    <w:rsid w:val="0083705D"/>
    <w:rsid w:val="008373A1"/>
    <w:rsid w:val="0084031A"/>
    <w:rsid w:val="0084081E"/>
    <w:rsid w:val="00840B3F"/>
    <w:rsid w:val="00841263"/>
    <w:rsid w:val="00841EE0"/>
    <w:rsid w:val="00843563"/>
    <w:rsid w:val="008454A6"/>
    <w:rsid w:val="00845BFE"/>
    <w:rsid w:val="008466D6"/>
    <w:rsid w:val="008475A5"/>
    <w:rsid w:val="00847F0A"/>
    <w:rsid w:val="008512C0"/>
    <w:rsid w:val="0085262B"/>
    <w:rsid w:val="00852AC2"/>
    <w:rsid w:val="0085484D"/>
    <w:rsid w:val="0085488A"/>
    <w:rsid w:val="008553DB"/>
    <w:rsid w:val="008556C3"/>
    <w:rsid w:val="008570E5"/>
    <w:rsid w:val="00857812"/>
    <w:rsid w:val="00857CB2"/>
    <w:rsid w:val="00860AE4"/>
    <w:rsid w:val="00860FE3"/>
    <w:rsid w:val="008617B4"/>
    <w:rsid w:val="00861B43"/>
    <w:rsid w:val="008622E2"/>
    <w:rsid w:val="00862A6E"/>
    <w:rsid w:val="00862C16"/>
    <w:rsid w:val="008639FB"/>
    <w:rsid w:val="0086448B"/>
    <w:rsid w:val="00864895"/>
    <w:rsid w:val="00864937"/>
    <w:rsid w:val="00864C76"/>
    <w:rsid w:val="0086638E"/>
    <w:rsid w:val="008663B1"/>
    <w:rsid w:val="008664D1"/>
    <w:rsid w:val="008665DE"/>
    <w:rsid w:val="00866763"/>
    <w:rsid w:val="00866B5D"/>
    <w:rsid w:val="00866F0C"/>
    <w:rsid w:val="008673D1"/>
    <w:rsid w:val="00867C77"/>
    <w:rsid w:val="00867E42"/>
    <w:rsid w:val="00870431"/>
    <w:rsid w:val="00870F58"/>
    <w:rsid w:val="008729AE"/>
    <w:rsid w:val="0087326E"/>
    <w:rsid w:val="008733A3"/>
    <w:rsid w:val="00873646"/>
    <w:rsid w:val="00873D9C"/>
    <w:rsid w:val="00874343"/>
    <w:rsid w:val="00875682"/>
    <w:rsid w:val="00876477"/>
    <w:rsid w:val="008776AA"/>
    <w:rsid w:val="00877905"/>
    <w:rsid w:val="0088075B"/>
    <w:rsid w:val="00880A2E"/>
    <w:rsid w:val="00880D57"/>
    <w:rsid w:val="00880D9F"/>
    <w:rsid w:val="00881318"/>
    <w:rsid w:val="00881495"/>
    <w:rsid w:val="0088282B"/>
    <w:rsid w:val="008829B4"/>
    <w:rsid w:val="00883AC8"/>
    <w:rsid w:val="00883E8F"/>
    <w:rsid w:val="00884038"/>
    <w:rsid w:val="008844F5"/>
    <w:rsid w:val="00884ED3"/>
    <w:rsid w:val="00885B0B"/>
    <w:rsid w:val="00887FCF"/>
    <w:rsid w:val="00890C99"/>
    <w:rsid w:val="00890FD0"/>
    <w:rsid w:val="008912C3"/>
    <w:rsid w:val="00891E19"/>
    <w:rsid w:val="00892025"/>
    <w:rsid w:val="00892039"/>
    <w:rsid w:val="00893BB6"/>
    <w:rsid w:val="00894C90"/>
    <w:rsid w:val="00894D17"/>
    <w:rsid w:val="00894D44"/>
    <w:rsid w:val="00895577"/>
    <w:rsid w:val="008978BC"/>
    <w:rsid w:val="008A1570"/>
    <w:rsid w:val="008A1F36"/>
    <w:rsid w:val="008A2429"/>
    <w:rsid w:val="008A2DBF"/>
    <w:rsid w:val="008A2E9D"/>
    <w:rsid w:val="008A38AF"/>
    <w:rsid w:val="008A4356"/>
    <w:rsid w:val="008A6150"/>
    <w:rsid w:val="008A72BC"/>
    <w:rsid w:val="008B1953"/>
    <w:rsid w:val="008B1BAE"/>
    <w:rsid w:val="008B212B"/>
    <w:rsid w:val="008B29EA"/>
    <w:rsid w:val="008B3FEC"/>
    <w:rsid w:val="008B41E5"/>
    <w:rsid w:val="008B61E2"/>
    <w:rsid w:val="008B7206"/>
    <w:rsid w:val="008B77B6"/>
    <w:rsid w:val="008B7C3A"/>
    <w:rsid w:val="008C04F3"/>
    <w:rsid w:val="008C1BBA"/>
    <w:rsid w:val="008C260B"/>
    <w:rsid w:val="008C3CBA"/>
    <w:rsid w:val="008C3E8D"/>
    <w:rsid w:val="008C465D"/>
    <w:rsid w:val="008C5CE6"/>
    <w:rsid w:val="008C635E"/>
    <w:rsid w:val="008C73FB"/>
    <w:rsid w:val="008C77C8"/>
    <w:rsid w:val="008C7E28"/>
    <w:rsid w:val="008D06BC"/>
    <w:rsid w:val="008D0896"/>
    <w:rsid w:val="008D0C99"/>
    <w:rsid w:val="008D0E18"/>
    <w:rsid w:val="008D10B6"/>
    <w:rsid w:val="008D140B"/>
    <w:rsid w:val="008D29E6"/>
    <w:rsid w:val="008D2A62"/>
    <w:rsid w:val="008D3085"/>
    <w:rsid w:val="008D31D6"/>
    <w:rsid w:val="008D31FE"/>
    <w:rsid w:val="008D5755"/>
    <w:rsid w:val="008D5ABD"/>
    <w:rsid w:val="008D6915"/>
    <w:rsid w:val="008D69C2"/>
    <w:rsid w:val="008D7EC6"/>
    <w:rsid w:val="008E1769"/>
    <w:rsid w:val="008E18D6"/>
    <w:rsid w:val="008E2180"/>
    <w:rsid w:val="008E2650"/>
    <w:rsid w:val="008E2992"/>
    <w:rsid w:val="008E4D3A"/>
    <w:rsid w:val="008E55F7"/>
    <w:rsid w:val="008E670D"/>
    <w:rsid w:val="008E6BAB"/>
    <w:rsid w:val="008E6CE0"/>
    <w:rsid w:val="008E7DC4"/>
    <w:rsid w:val="008F07AA"/>
    <w:rsid w:val="008F1155"/>
    <w:rsid w:val="008F1E6A"/>
    <w:rsid w:val="008F288B"/>
    <w:rsid w:val="008F2CBD"/>
    <w:rsid w:val="008F36CB"/>
    <w:rsid w:val="008F37B8"/>
    <w:rsid w:val="008F3BBF"/>
    <w:rsid w:val="008F3D6A"/>
    <w:rsid w:val="008F4A01"/>
    <w:rsid w:val="008F4D5F"/>
    <w:rsid w:val="008F53FC"/>
    <w:rsid w:val="008F5CC6"/>
    <w:rsid w:val="008F5E21"/>
    <w:rsid w:val="008F624F"/>
    <w:rsid w:val="008F655C"/>
    <w:rsid w:val="00900D36"/>
    <w:rsid w:val="00900E5F"/>
    <w:rsid w:val="009011D5"/>
    <w:rsid w:val="00901A9B"/>
    <w:rsid w:val="00901CAB"/>
    <w:rsid w:val="009020FC"/>
    <w:rsid w:val="0090247D"/>
    <w:rsid w:val="00904AB3"/>
    <w:rsid w:val="00904FFF"/>
    <w:rsid w:val="00905614"/>
    <w:rsid w:val="009061AF"/>
    <w:rsid w:val="00910B68"/>
    <w:rsid w:val="00914BED"/>
    <w:rsid w:val="0091533B"/>
    <w:rsid w:val="00915FDA"/>
    <w:rsid w:val="00917D5E"/>
    <w:rsid w:val="009204C0"/>
    <w:rsid w:val="00920675"/>
    <w:rsid w:val="00921686"/>
    <w:rsid w:val="00923AB5"/>
    <w:rsid w:val="0092485E"/>
    <w:rsid w:val="00924E36"/>
    <w:rsid w:val="00924F4A"/>
    <w:rsid w:val="009251C1"/>
    <w:rsid w:val="009256A4"/>
    <w:rsid w:val="009256C7"/>
    <w:rsid w:val="00926053"/>
    <w:rsid w:val="00926380"/>
    <w:rsid w:val="00926834"/>
    <w:rsid w:val="00926C33"/>
    <w:rsid w:val="00927DE1"/>
    <w:rsid w:val="009303E1"/>
    <w:rsid w:val="009304A2"/>
    <w:rsid w:val="009304FA"/>
    <w:rsid w:val="009305A3"/>
    <w:rsid w:val="00930A2B"/>
    <w:rsid w:val="00930C71"/>
    <w:rsid w:val="00930FE8"/>
    <w:rsid w:val="009315C7"/>
    <w:rsid w:val="00931649"/>
    <w:rsid w:val="009317A0"/>
    <w:rsid w:val="0093181F"/>
    <w:rsid w:val="009328F9"/>
    <w:rsid w:val="00932CEB"/>
    <w:rsid w:val="0093426E"/>
    <w:rsid w:val="009348D9"/>
    <w:rsid w:val="00934F6B"/>
    <w:rsid w:val="00935430"/>
    <w:rsid w:val="00935712"/>
    <w:rsid w:val="0093581E"/>
    <w:rsid w:val="0093634C"/>
    <w:rsid w:val="00936B7A"/>
    <w:rsid w:val="00940B26"/>
    <w:rsid w:val="0094102F"/>
    <w:rsid w:val="00942559"/>
    <w:rsid w:val="00943259"/>
    <w:rsid w:val="00944C73"/>
    <w:rsid w:val="00944DC3"/>
    <w:rsid w:val="009458B9"/>
    <w:rsid w:val="009467AA"/>
    <w:rsid w:val="00946DCD"/>
    <w:rsid w:val="00950239"/>
    <w:rsid w:val="009504E6"/>
    <w:rsid w:val="0095070D"/>
    <w:rsid w:val="009508EC"/>
    <w:rsid w:val="00950DEE"/>
    <w:rsid w:val="00952B6C"/>
    <w:rsid w:val="009549AB"/>
    <w:rsid w:val="00954B66"/>
    <w:rsid w:val="00955F93"/>
    <w:rsid w:val="00956467"/>
    <w:rsid w:val="009569F2"/>
    <w:rsid w:val="00957693"/>
    <w:rsid w:val="00960D64"/>
    <w:rsid w:val="00960DBD"/>
    <w:rsid w:val="00960F23"/>
    <w:rsid w:val="00960FEB"/>
    <w:rsid w:val="00961446"/>
    <w:rsid w:val="00961EAF"/>
    <w:rsid w:val="00963687"/>
    <w:rsid w:val="00964BEF"/>
    <w:rsid w:val="00965207"/>
    <w:rsid w:val="00965352"/>
    <w:rsid w:val="00965680"/>
    <w:rsid w:val="00965E3B"/>
    <w:rsid w:val="00967F3A"/>
    <w:rsid w:val="00970504"/>
    <w:rsid w:val="0097053B"/>
    <w:rsid w:val="009707A9"/>
    <w:rsid w:val="009709F2"/>
    <w:rsid w:val="00970B73"/>
    <w:rsid w:val="009716D9"/>
    <w:rsid w:val="0097239F"/>
    <w:rsid w:val="009729E7"/>
    <w:rsid w:val="00972A25"/>
    <w:rsid w:val="0097558E"/>
    <w:rsid w:val="00975DB4"/>
    <w:rsid w:val="009763E9"/>
    <w:rsid w:val="0097666D"/>
    <w:rsid w:val="00976D93"/>
    <w:rsid w:val="009807E4"/>
    <w:rsid w:val="0098263B"/>
    <w:rsid w:val="009826BE"/>
    <w:rsid w:val="009839C9"/>
    <w:rsid w:val="00985B40"/>
    <w:rsid w:val="00986460"/>
    <w:rsid w:val="0098671F"/>
    <w:rsid w:val="00986725"/>
    <w:rsid w:val="009874BC"/>
    <w:rsid w:val="00987634"/>
    <w:rsid w:val="00987977"/>
    <w:rsid w:val="00987D17"/>
    <w:rsid w:val="00990090"/>
    <w:rsid w:val="009913BC"/>
    <w:rsid w:val="0099189F"/>
    <w:rsid w:val="00991B67"/>
    <w:rsid w:val="00992CA4"/>
    <w:rsid w:val="00992E2F"/>
    <w:rsid w:val="00993786"/>
    <w:rsid w:val="00993B40"/>
    <w:rsid w:val="00993EC0"/>
    <w:rsid w:val="00993F42"/>
    <w:rsid w:val="0099497F"/>
    <w:rsid w:val="00994F93"/>
    <w:rsid w:val="0099512C"/>
    <w:rsid w:val="009952E8"/>
    <w:rsid w:val="00996BE9"/>
    <w:rsid w:val="00997EA7"/>
    <w:rsid w:val="009A0A7E"/>
    <w:rsid w:val="009A0CA1"/>
    <w:rsid w:val="009A155A"/>
    <w:rsid w:val="009A15F2"/>
    <w:rsid w:val="009A1E87"/>
    <w:rsid w:val="009A2212"/>
    <w:rsid w:val="009A2A2B"/>
    <w:rsid w:val="009A308B"/>
    <w:rsid w:val="009A352C"/>
    <w:rsid w:val="009A35D4"/>
    <w:rsid w:val="009A3614"/>
    <w:rsid w:val="009A3A88"/>
    <w:rsid w:val="009A3E2E"/>
    <w:rsid w:val="009A4B46"/>
    <w:rsid w:val="009A540C"/>
    <w:rsid w:val="009A7159"/>
    <w:rsid w:val="009B0109"/>
    <w:rsid w:val="009B08C3"/>
    <w:rsid w:val="009B1BCB"/>
    <w:rsid w:val="009B1CB9"/>
    <w:rsid w:val="009B21D1"/>
    <w:rsid w:val="009B3766"/>
    <w:rsid w:val="009B391A"/>
    <w:rsid w:val="009B530C"/>
    <w:rsid w:val="009B54D9"/>
    <w:rsid w:val="009B594D"/>
    <w:rsid w:val="009B59E9"/>
    <w:rsid w:val="009B5CA9"/>
    <w:rsid w:val="009B5F26"/>
    <w:rsid w:val="009B7674"/>
    <w:rsid w:val="009C08DE"/>
    <w:rsid w:val="009C0F57"/>
    <w:rsid w:val="009C1085"/>
    <w:rsid w:val="009C1214"/>
    <w:rsid w:val="009C1716"/>
    <w:rsid w:val="009C1A0D"/>
    <w:rsid w:val="009C1B3D"/>
    <w:rsid w:val="009C39DA"/>
    <w:rsid w:val="009C490F"/>
    <w:rsid w:val="009C4CC9"/>
    <w:rsid w:val="009C4E7C"/>
    <w:rsid w:val="009C5789"/>
    <w:rsid w:val="009C6051"/>
    <w:rsid w:val="009C6075"/>
    <w:rsid w:val="009D195F"/>
    <w:rsid w:val="009D1D20"/>
    <w:rsid w:val="009D2FDF"/>
    <w:rsid w:val="009D31EC"/>
    <w:rsid w:val="009D3509"/>
    <w:rsid w:val="009D4786"/>
    <w:rsid w:val="009D504D"/>
    <w:rsid w:val="009D643F"/>
    <w:rsid w:val="009D6711"/>
    <w:rsid w:val="009D6DA0"/>
    <w:rsid w:val="009D6F63"/>
    <w:rsid w:val="009E0D70"/>
    <w:rsid w:val="009E103F"/>
    <w:rsid w:val="009E15AC"/>
    <w:rsid w:val="009E2B76"/>
    <w:rsid w:val="009E2B8C"/>
    <w:rsid w:val="009E35D8"/>
    <w:rsid w:val="009E3C70"/>
    <w:rsid w:val="009E43B3"/>
    <w:rsid w:val="009E465E"/>
    <w:rsid w:val="009E50D1"/>
    <w:rsid w:val="009E7176"/>
    <w:rsid w:val="009E73CB"/>
    <w:rsid w:val="009E7BB4"/>
    <w:rsid w:val="009F0043"/>
    <w:rsid w:val="009F03E6"/>
    <w:rsid w:val="009F0A14"/>
    <w:rsid w:val="009F0E1B"/>
    <w:rsid w:val="009F1550"/>
    <w:rsid w:val="009F1D22"/>
    <w:rsid w:val="009F28CA"/>
    <w:rsid w:val="009F2C41"/>
    <w:rsid w:val="009F33D7"/>
    <w:rsid w:val="009F419E"/>
    <w:rsid w:val="009F52FC"/>
    <w:rsid w:val="009F5BD7"/>
    <w:rsid w:val="009F6360"/>
    <w:rsid w:val="009F6B41"/>
    <w:rsid w:val="009F6C6C"/>
    <w:rsid w:val="009F7599"/>
    <w:rsid w:val="009F77CB"/>
    <w:rsid w:val="009F7829"/>
    <w:rsid w:val="00A00AE6"/>
    <w:rsid w:val="00A034E7"/>
    <w:rsid w:val="00A03C04"/>
    <w:rsid w:val="00A03CE5"/>
    <w:rsid w:val="00A03DEC"/>
    <w:rsid w:val="00A042BD"/>
    <w:rsid w:val="00A04755"/>
    <w:rsid w:val="00A04AC9"/>
    <w:rsid w:val="00A06D77"/>
    <w:rsid w:val="00A06F01"/>
    <w:rsid w:val="00A0726D"/>
    <w:rsid w:val="00A106AB"/>
    <w:rsid w:val="00A11C4D"/>
    <w:rsid w:val="00A12C20"/>
    <w:rsid w:val="00A1319D"/>
    <w:rsid w:val="00A1411C"/>
    <w:rsid w:val="00A14D1A"/>
    <w:rsid w:val="00A16D2B"/>
    <w:rsid w:val="00A16ED3"/>
    <w:rsid w:val="00A17B94"/>
    <w:rsid w:val="00A205D8"/>
    <w:rsid w:val="00A20631"/>
    <w:rsid w:val="00A22666"/>
    <w:rsid w:val="00A23866"/>
    <w:rsid w:val="00A23AFF"/>
    <w:rsid w:val="00A2441C"/>
    <w:rsid w:val="00A2520C"/>
    <w:rsid w:val="00A2554D"/>
    <w:rsid w:val="00A25B08"/>
    <w:rsid w:val="00A25CE9"/>
    <w:rsid w:val="00A25E8D"/>
    <w:rsid w:val="00A276D1"/>
    <w:rsid w:val="00A27941"/>
    <w:rsid w:val="00A27959"/>
    <w:rsid w:val="00A308F5"/>
    <w:rsid w:val="00A315EE"/>
    <w:rsid w:val="00A317CB"/>
    <w:rsid w:val="00A31A3F"/>
    <w:rsid w:val="00A33A63"/>
    <w:rsid w:val="00A33FED"/>
    <w:rsid w:val="00A352F7"/>
    <w:rsid w:val="00A35B2B"/>
    <w:rsid w:val="00A3741E"/>
    <w:rsid w:val="00A404BA"/>
    <w:rsid w:val="00A407C6"/>
    <w:rsid w:val="00A4093F"/>
    <w:rsid w:val="00A409BA"/>
    <w:rsid w:val="00A417BE"/>
    <w:rsid w:val="00A4215C"/>
    <w:rsid w:val="00A4247A"/>
    <w:rsid w:val="00A42EE2"/>
    <w:rsid w:val="00A43047"/>
    <w:rsid w:val="00A435B2"/>
    <w:rsid w:val="00A43605"/>
    <w:rsid w:val="00A4379B"/>
    <w:rsid w:val="00A43EF0"/>
    <w:rsid w:val="00A441C4"/>
    <w:rsid w:val="00A44276"/>
    <w:rsid w:val="00A44822"/>
    <w:rsid w:val="00A46399"/>
    <w:rsid w:val="00A46DB9"/>
    <w:rsid w:val="00A476EB"/>
    <w:rsid w:val="00A51E55"/>
    <w:rsid w:val="00A52820"/>
    <w:rsid w:val="00A52B29"/>
    <w:rsid w:val="00A531AB"/>
    <w:rsid w:val="00A54A8D"/>
    <w:rsid w:val="00A55451"/>
    <w:rsid w:val="00A55714"/>
    <w:rsid w:val="00A56C7D"/>
    <w:rsid w:val="00A57006"/>
    <w:rsid w:val="00A6013C"/>
    <w:rsid w:val="00A6110A"/>
    <w:rsid w:val="00A61FA8"/>
    <w:rsid w:val="00A6242C"/>
    <w:rsid w:val="00A62B09"/>
    <w:rsid w:val="00A66AD3"/>
    <w:rsid w:val="00A67131"/>
    <w:rsid w:val="00A6745A"/>
    <w:rsid w:val="00A6788B"/>
    <w:rsid w:val="00A71C92"/>
    <w:rsid w:val="00A71E90"/>
    <w:rsid w:val="00A725F6"/>
    <w:rsid w:val="00A7354B"/>
    <w:rsid w:val="00A75C61"/>
    <w:rsid w:val="00A77268"/>
    <w:rsid w:val="00A775D7"/>
    <w:rsid w:val="00A7771A"/>
    <w:rsid w:val="00A77C95"/>
    <w:rsid w:val="00A81B0E"/>
    <w:rsid w:val="00A820F6"/>
    <w:rsid w:val="00A82A7A"/>
    <w:rsid w:val="00A83B6D"/>
    <w:rsid w:val="00A84167"/>
    <w:rsid w:val="00A845CF"/>
    <w:rsid w:val="00A851DF"/>
    <w:rsid w:val="00A85A2D"/>
    <w:rsid w:val="00A85CC5"/>
    <w:rsid w:val="00A86361"/>
    <w:rsid w:val="00A86AB0"/>
    <w:rsid w:val="00A873F8"/>
    <w:rsid w:val="00A87FEC"/>
    <w:rsid w:val="00A90FDE"/>
    <w:rsid w:val="00A91FF1"/>
    <w:rsid w:val="00A92197"/>
    <w:rsid w:val="00A921C5"/>
    <w:rsid w:val="00A92845"/>
    <w:rsid w:val="00A94526"/>
    <w:rsid w:val="00A946B9"/>
    <w:rsid w:val="00A94A58"/>
    <w:rsid w:val="00A94DB7"/>
    <w:rsid w:val="00A9505F"/>
    <w:rsid w:val="00A951AF"/>
    <w:rsid w:val="00AA006D"/>
    <w:rsid w:val="00AA0119"/>
    <w:rsid w:val="00AA1E2B"/>
    <w:rsid w:val="00AA2062"/>
    <w:rsid w:val="00AA2AD5"/>
    <w:rsid w:val="00AA31B1"/>
    <w:rsid w:val="00AA35CC"/>
    <w:rsid w:val="00AA429A"/>
    <w:rsid w:val="00AA65EB"/>
    <w:rsid w:val="00AB0942"/>
    <w:rsid w:val="00AB0FBE"/>
    <w:rsid w:val="00AB19DF"/>
    <w:rsid w:val="00AB2A86"/>
    <w:rsid w:val="00AB37BD"/>
    <w:rsid w:val="00AB4D2C"/>
    <w:rsid w:val="00AB4D49"/>
    <w:rsid w:val="00AB5C2B"/>
    <w:rsid w:val="00AB5C55"/>
    <w:rsid w:val="00AB63C3"/>
    <w:rsid w:val="00AB6D7C"/>
    <w:rsid w:val="00AB75C9"/>
    <w:rsid w:val="00AC0FF7"/>
    <w:rsid w:val="00AC143C"/>
    <w:rsid w:val="00AC1D55"/>
    <w:rsid w:val="00AC1F1A"/>
    <w:rsid w:val="00AC244B"/>
    <w:rsid w:val="00AC2A47"/>
    <w:rsid w:val="00AC4183"/>
    <w:rsid w:val="00AC426E"/>
    <w:rsid w:val="00AC46AC"/>
    <w:rsid w:val="00AC4A21"/>
    <w:rsid w:val="00AC6A57"/>
    <w:rsid w:val="00AC6C9D"/>
    <w:rsid w:val="00AC6EED"/>
    <w:rsid w:val="00AC72FF"/>
    <w:rsid w:val="00AC7A4E"/>
    <w:rsid w:val="00AC7C54"/>
    <w:rsid w:val="00AC7C7F"/>
    <w:rsid w:val="00AC7F61"/>
    <w:rsid w:val="00AD0462"/>
    <w:rsid w:val="00AD0FB8"/>
    <w:rsid w:val="00AD1D4E"/>
    <w:rsid w:val="00AD2DB5"/>
    <w:rsid w:val="00AD317B"/>
    <w:rsid w:val="00AD3A3B"/>
    <w:rsid w:val="00AD3D31"/>
    <w:rsid w:val="00AD41F4"/>
    <w:rsid w:val="00AD470B"/>
    <w:rsid w:val="00AD4FE1"/>
    <w:rsid w:val="00AD6BD0"/>
    <w:rsid w:val="00AD782D"/>
    <w:rsid w:val="00AD7FF4"/>
    <w:rsid w:val="00AE0646"/>
    <w:rsid w:val="00AE0673"/>
    <w:rsid w:val="00AE22F2"/>
    <w:rsid w:val="00AE4D2E"/>
    <w:rsid w:val="00AE520A"/>
    <w:rsid w:val="00AE6F30"/>
    <w:rsid w:val="00AF0590"/>
    <w:rsid w:val="00AF09D2"/>
    <w:rsid w:val="00AF0EA3"/>
    <w:rsid w:val="00AF1311"/>
    <w:rsid w:val="00AF2AB0"/>
    <w:rsid w:val="00AF47CD"/>
    <w:rsid w:val="00AF47DB"/>
    <w:rsid w:val="00AF5076"/>
    <w:rsid w:val="00AF790B"/>
    <w:rsid w:val="00AF7C80"/>
    <w:rsid w:val="00B038A8"/>
    <w:rsid w:val="00B03C2B"/>
    <w:rsid w:val="00B04C6E"/>
    <w:rsid w:val="00B04D32"/>
    <w:rsid w:val="00B050B6"/>
    <w:rsid w:val="00B05114"/>
    <w:rsid w:val="00B05C71"/>
    <w:rsid w:val="00B0619A"/>
    <w:rsid w:val="00B0692D"/>
    <w:rsid w:val="00B075EC"/>
    <w:rsid w:val="00B0798A"/>
    <w:rsid w:val="00B07A2B"/>
    <w:rsid w:val="00B106EB"/>
    <w:rsid w:val="00B10B90"/>
    <w:rsid w:val="00B10DFA"/>
    <w:rsid w:val="00B1416A"/>
    <w:rsid w:val="00B142C7"/>
    <w:rsid w:val="00B146F5"/>
    <w:rsid w:val="00B16490"/>
    <w:rsid w:val="00B166F8"/>
    <w:rsid w:val="00B170B0"/>
    <w:rsid w:val="00B20AFE"/>
    <w:rsid w:val="00B20F38"/>
    <w:rsid w:val="00B219D9"/>
    <w:rsid w:val="00B22602"/>
    <w:rsid w:val="00B229F3"/>
    <w:rsid w:val="00B24231"/>
    <w:rsid w:val="00B243E8"/>
    <w:rsid w:val="00B2469D"/>
    <w:rsid w:val="00B24C62"/>
    <w:rsid w:val="00B2622C"/>
    <w:rsid w:val="00B267F7"/>
    <w:rsid w:val="00B27F54"/>
    <w:rsid w:val="00B30871"/>
    <w:rsid w:val="00B30BD6"/>
    <w:rsid w:val="00B31A53"/>
    <w:rsid w:val="00B31AEC"/>
    <w:rsid w:val="00B321BD"/>
    <w:rsid w:val="00B321C8"/>
    <w:rsid w:val="00B3354E"/>
    <w:rsid w:val="00B34437"/>
    <w:rsid w:val="00B349CE"/>
    <w:rsid w:val="00B34FF9"/>
    <w:rsid w:val="00B358BE"/>
    <w:rsid w:val="00B3635B"/>
    <w:rsid w:val="00B3670A"/>
    <w:rsid w:val="00B37699"/>
    <w:rsid w:val="00B376B8"/>
    <w:rsid w:val="00B41C94"/>
    <w:rsid w:val="00B4206F"/>
    <w:rsid w:val="00B420E2"/>
    <w:rsid w:val="00B42550"/>
    <w:rsid w:val="00B42670"/>
    <w:rsid w:val="00B447DE"/>
    <w:rsid w:val="00B45AE5"/>
    <w:rsid w:val="00B46ABA"/>
    <w:rsid w:val="00B46F54"/>
    <w:rsid w:val="00B50794"/>
    <w:rsid w:val="00B524E4"/>
    <w:rsid w:val="00B52889"/>
    <w:rsid w:val="00B5344B"/>
    <w:rsid w:val="00B534B2"/>
    <w:rsid w:val="00B53B80"/>
    <w:rsid w:val="00B53BAA"/>
    <w:rsid w:val="00B543CA"/>
    <w:rsid w:val="00B54CDA"/>
    <w:rsid w:val="00B55A42"/>
    <w:rsid w:val="00B55D46"/>
    <w:rsid w:val="00B56191"/>
    <w:rsid w:val="00B56D0D"/>
    <w:rsid w:val="00B56E3A"/>
    <w:rsid w:val="00B60718"/>
    <w:rsid w:val="00B61B05"/>
    <w:rsid w:val="00B61D35"/>
    <w:rsid w:val="00B6246C"/>
    <w:rsid w:val="00B6298F"/>
    <w:rsid w:val="00B62F3A"/>
    <w:rsid w:val="00B6319E"/>
    <w:rsid w:val="00B64689"/>
    <w:rsid w:val="00B654DC"/>
    <w:rsid w:val="00B67680"/>
    <w:rsid w:val="00B67E94"/>
    <w:rsid w:val="00B702D1"/>
    <w:rsid w:val="00B703F9"/>
    <w:rsid w:val="00B718BF"/>
    <w:rsid w:val="00B71A09"/>
    <w:rsid w:val="00B71E9F"/>
    <w:rsid w:val="00B72567"/>
    <w:rsid w:val="00B72B1A"/>
    <w:rsid w:val="00B72CD4"/>
    <w:rsid w:val="00B73B1C"/>
    <w:rsid w:val="00B75BC2"/>
    <w:rsid w:val="00B75E3F"/>
    <w:rsid w:val="00B7615C"/>
    <w:rsid w:val="00B76936"/>
    <w:rsid w:val="00B76C39"/>
    <w:rsid w:val="00B775F8"/>
    <w:rsid w:val="00B77A76"/>
    <w:rsid w:val="00B809CB"/>
    <w:rsid w:val="00B810B1"/>
    <w:rsid w:val="00B81AB3"/>
    <w:rsid w:val="00B8253D"/>
    <w:rsid w:val="00B82B86"/>
    <w:rsid w:val="00B82BFA"/>
    <w:rsid w:val="00B82D8C"/>
    <w:rsid w:val="00B830AC"/>
    <w:rsid w:val="00B843A9"/>
    <w:rsid w:val="00B8461B"/>
    <w:rsid w:val="00B84E67"/>
    <w:rsid w:val="00B851A7"/>
    <w:rsid w:val="00B854CF"/>
    <w:rsid w:val="00B8565B"/>
    <w:rsid w:val="00B85AB6"/>
    <w:rsid w:val="00B868D8"/>
    <w:rsid w:val="00B86C13"/>
    <w:rsid w:val="00B87AC0"/>
    <w:rsid w:val="00B90153"/>
    <w:rsid w:val="00B913F2"/>
    <w:rsid w:val="00B919A8"/>
    <w:rsid w:val="00B91A9C"/>
    <w:rsid w:val="00B93D9E"/>
    <w:rsid w:val="00B95890"/>
    <w:rsid w:val="00B95BD9"/>
    <w:rsid w:val="00B979C7"/>
    <w:rsid w:val="00B97F09"/>
    <w:rsid w:val="00BA0384"/>
    <w:rsid w:val="00BA0767"/>
    <w:rsid w:val="00BA14D0"/>
    <w:rsid w:val="00BA1FB6"/>
    <w:rsid w:val="00BA2D9D"/>
    <w:rsid w:val="00BA2F65"/>
    <w:rsid w:val="00BA3915"/>
    <w:rsid w:val="00BA3F6E"/>
    <w:rsid w:val="00BA4AFC"/>
    <w:rsid w:val="00BA7340"/>
    <w:rsid w:val="00BB0C60"/>
    <w:rsid w:val="00BB1689"/>
    <w:rsid w:val="00BB2B84"/>
    <w:rsid w:val="00BB435C"/>
    <w:rsid w:val="00BB48DF"/>
    <w:rsid w:val="00BB5CEB"/>
    <w:rsid w:val="00BB681B"/>
    <w:rsid w:val="00BB6DF1"/>
    <w:rsid w:val="00BB7378"/>
    <w:rsid w:val="00BB77EE"/>
    <w:rsid w:val="00BC044E"/>
    <w:rsid w:val="00BC0CE4"/>
    <w:rsid w:val="00BC1F58"/>
    <w:rsid w:val="00BC2B27"/>
    <w:rsid w:val="00BC2C50"/>
    <w:rsid w:val="00BC333B"/>
    <w:rsid w:val="00BC65D0"/>
    <w:rsid w:val="00BC6906"/>
    <w:rsid w:val="00BC7BEF"/>
    <w:rsid w:val="00BD0A20"/>
    <w:rsid w:val="00BD19A6"/>
    <w:rsid w:val="00BD1BA4"/>
    <w:rsid w:val="00BD1DE0"/>
    <w:rsid w:val="00BD1DF9"/>
    <w:rsid w:val="00BD232E"/>
    <w:rsid w:val="00BD236F"/>
    <w:rsid w:val="00BD2B9E"/>
    <w:rsid w:val="00BD2F15"/>
    <w:rsid w:val="00BD5ED0"/>
    <w:rsid w:val="00BD60D3"/>
    <w:rsid w:val="00BD6284"/>
    <w:rsid w:val="00BD6E31"/>
    <w:rsid w:val="00BD718B"/>
    <w:rsid w:val="00BD744F"/>
    <w:rsid w:val="00BD760D"/>
    <w:rsid w:val="00BE0827"/>
    <w:rsid w:val="00BE0A5F"/>
    <w:rsid w:val="00BE0CB2"/>
    <w:rsid w:val="00BE15F5"/>
    <w:rsid w:val="00BE20EC"/>
    <w:rsid w:val="00BE2C14"/>
    <w:rsid w:val="00BE38C8"/>
    <w:rsid w:val="00BE3C54"/>
    <w:rsid w:val="00BE437E"/>
    <w:rsid w:val="00BE5316"/>
    <w:rsid w:val="00BE57B6"/>
    <w:rsid w:val="00BE5D00"/>
    <w:rsid w:val="00BE6D7A"/>
    <w:rsid w:val="00BF0144"/>
    <w:rsid w:val="00BF0B40"/>
    <w:rsid w:val="00BF0CA3"/>
    <w:rsid w:val="00BF0D96"/>
    <w:rsid w:val="00BF1663"/>
    <w:rsid w:val="00BF182B"/>
    <w:rsid w:val="00BF1B99"/>
    <w:rsid w:val="00BF1D76"/>
    <w:rsid w:val="00BF39C6"/>
    <w:rsid w:val="00BF4FD9"/>
    <w:rsid w:val="00BF54C3"/>
    <w:rsid w:val="00BF5D26"/>
    <w:rsid w:val="00BF6867"/>
    <w:rsid w:val="00BF7314"/>
    <w:rsid w:val="00C00766"/>
    <w:rsid w:val="00C0118B"/>
    <w:rsid w:val="00C01EA6"/>
    <w:rsid w:val="00C02C14"/>
    <w:rsid w:val="00C03039"/>
    <w:rsid w:val="00C031F5"/>
    <w:rsid w:val="00C036AB"/>
    <w:rsid w:val="00C03A8C"/>
    <w:rsid w:val="00C05853"/>
    <w:rsid w:val="00C06647"/>
    <w:rsid w:val="00C068BA"/>
    <w:rsid w:val="00C06E29"/>
    <w:rsid w:val="00C070CD"/>
    <w:rsid w:val="00C072BC"/>
    <w:rsid w:val="00C0749F"/>
    <w:rsid w:val="00C0762A"/>
    <w:rsid w:val="00C077D1"/>
    <w:rsid w:val="00C07F60"/>
    <w:rsid w:val="00C106A8"/>
    <w:rsid w:val="00C11B9B"/>
    <w:rsid w:val="00C13146"/>
    <w:rsid w:val="00C14DC9"/>
    <w:rsid w:val="00C161A1"/>
    <w:rsid w:val="00C172A9"/>
    <w:rsid w:val="00C17815"/>
    <w:rsid w:val="00C17F12"/>
    <w:rsid w:val="00C204E0"/>
    <w:rsid w:val="00C20B98"/>
    <w:rsid w:val="00C20EB6"/>
    <w:rsid w:val="00C22A23"/>
    <w:rsid w:val="00C23253"/>
    <w:rsid w:val="00C23702"/>
    <w:rsid w:val="00C24DE8"/>
    <w:rsid w:val="00C255A8"/>
    <w:rsid w:val="00C2674E"/>
    <w:rsid w:val="00C30CD9"/>
    <w:rsid w:val="00C336D8"/>
    <w:rsid w:val="00C34783"/>
    <w:rsid w:val="00C357E5"/>
    <w:rsid w:val="00C36124"/>
    <w:rsid w:val="00C367D2"/>
    <w:rsid w:val="00C409C3"/>
    <w:rsid w:val="00C42C3D"/>
    <w:rsid w:val="00C43082"/>
    <w:rsid w:val="00C4396B"/>
    <w:rsid w:val="00C44324"/>
    <w:rsid w:val="00C4582E"/>
    <w:rsid w:val="00C46DF5"/>
    <w:rsid w:val="00C47F2C"/>
    <w:rsid w:val="00C50456"/>
    <w:rsid w:val="00C5070E"/>
    <w:rsid w:val="00C50DD5"/>
    <w:rsid w:val="00C51541"/>
    <w:rsid w:val="00C51E57"/>
    <w:rsid w:val="00C51EA4"/>
    <w:rsid w:val="00C52910"/>
    <w:rsid w:val="00C5292F"/>
    <w:rsid w:val="00C52F65"/>
    <w:rsid w:val="00C530E1"/>
    <w:rsid w:val="00C53332"/>
    <w:rsid w:val="00C549F0"/>
    <w:rsid w:val="00C550EB"/>
    <w:rsid w:val="00C55F48"/>
    <w:rsid w:val="00C56278"/>
    <w:rsid w:val="00C570A9"/>
    <w:rsid w:val="00C60E82"/>
    <w:rsid w:val="00C61B4C"/>
    <w:rsid w:val="00C6229A"/>
    <w:rsid w:val="00C63120"/>
    <w:rsid w:val="00C6483A"/>
    <w:rsid w:val="00C64A66"/>
    <w:rsid w:val="00C66AA6"/>
    <w:rsid w:val="00C67545"/>
    <w:rsid w:val="00C71445"/>
    <w:rsid w:val="00C71503"/>
    <w:rsid w:val="00C720A3"/>
    <w:rsid w:val="00C744DE"/>
    <w:rsid w:val="00C74AE6"/>
    <w:rsid w:val="00C7572D"/>
    <w:rsid w:val="00C75CE7"/>
    <w:rsid w:val="00C75D86"/>
    <w:rsid w:val="00C75E9A"/>
    <w:rsid w:val="00C75EC3"/>
    <w:rsid w:val="00C76192"/>
    <w:rsid w:val="00C761E4"/>
    <w:rsid w:val="00C761F9"/>
    <w:rsid w:val="00C8034A"/>
    <w:rsid w:val="00C8074F"/>
    <w:rsid w:val="00C807A2"/>
    <w:rsid w:val="00C80D6A"/>
    <w:rsid w:val="00C81F7B"/>
    <w:rsid w:val="00C82020"/>
    <w:rsid w:val="00C82849"/>
    <w:rsid w:val="00C838C7"/>
    <w:rsid w:val="00C83F8F"/>
    <w:rsid w:val="00C8503F"/>
    <w:rsid w:val="00C8565D"/>
    <w:rsid w:val="00C85BDD"/>
    <w:rsid w:val="00C87521"/>
    <w:rsid w:val="00C87CB5"/>
    <w:rsid w:val="00C90F95"/>
    <w:rsid w:val="00C9102F"/>
    <w:rsid w:val="00C9114E"/>
    <w:rsid w:val="00C9143B"/>
    <w:rsid w:val="00C91ADC"/>
    <w:rsid w:val="00C91F31"/>
    <w:rsid w:val="00C92190"/>
    <w:rsid w:val="00C928CC"/>
    <w:rsid w:val="00C92B7A"/>
    <w:rsid w:val="00C9333D"/>
    <w:rsid w:val="00C93DB4"/>
    <w:rsid w:val="00C94C61"/>
    <w:rsid w:val="00C95165"/>
    <w:rsid w:val="00C95667"/>
    <w:rsid w:val="00C957AE"/>
    <w:rsid w:val="00C964DD"/>
    <w:rsid w:val="00C96C9E"/>
    <w:rsid w:val="00CA033C"/>
    <w:rsid w:val="00CA065C"/>
    <w:rsid w:val="00CA0968"/>
    <w:rsid w:val="00CA1708"/>
    <w:rsid w:val="00CA2134"/>
    <w:rsid w:val="00CA23CC"/>
    <w:rsid w:val="00CA2D0A"/>
    <w:rsid w:val="00CA2D5B"/>
    <w:rsid w:val="00CA4521"/>
    <w:rsid w:val="00CA564F"/>
    <w:rsid w:val="00CA714C"/>
    <w:rsid w:val="00CA74F5"/>
    <w:rsid w:val="00CA7D61"/>
    <w:rsid w:val="00CB0254"/>
    <w:rsid w:val="00CB0895"/>
    <w:rsid w:val="00CB0F8B"/>
    <w:rsid w:val="00CB20DB"/>
    <w:rsid w:val="00CB246F"/>
    <w:rsid w:val="00CB2ECF"/>
    <w:rsid w:val="00CB3238"/>
    <w:rsid w:val="00CB3243"/>
    <w:rsid w:val="00CB3463"/>
    <w:rsid w:val="00CB3C8F"/>
    <w:rsid w:val="00CB3ECA"/>
    <w:rsid w:val="00CB4539"/>
    <w:rsid w:val="00CB46D8"/>
    <w:rsid w:val="00CB4F99"/>
    <w:rsid w:val="00CB53CC"/>
    <w:rsid w:val="00CB546A"/>
    <w:rsid w:val="00CB55FF"/>
    <w:rsid w:val="00CB5918"/>
    <w:rsid w:val="00CB5987"/>
    <w:rsid w:val="00CB59A6"/>
    <w:rsid w:val="00CB5F6B"/>
    <w:rsid w:val="00CB6785"/>
    <w:rsid w:val="00CB6914"/>
    <w:rsid w:val="00CB7CE3"/>
    <w:rsid w:val="00CC182D"/>
    <w:rsid w:val="00CC184B"/>
    <w:rsid w:val="00CC1D50"/>
    <w:rsid w:val="00CC2C7B"/>
    <w:rsid w:val="00CC4E54"/>
    <w:rsid w:val="00CC56A7"/>
    <w:rsid w:val="00CC57F5"/>
    <w:rsid w:val="00CC6027"/>
    <w:rsid w:val="00CC620E"/>
    <w:rsid w:val="00CC7197"/>
    <w:rsid w:val="00CD0615"/>
    <w:rsid w:val="00CD0925"/>
    <w:rsid w:val="00CD129E"/>
    <w:rsid w:val="00CD1D14"/>
    <w:rsid w:val="00CD3805"/>
    <w:rsid w:val="00CD3A7A"/>
    <w:rsid w:val="00CD3A9B"/>
    <w:rsid w:val="00CD4319"/>
    <w:rsid w:val="00CD4879"/>
    <w:rsid w:val="00CD5C08"/>
    <w:rsid w:val="00CD602E"/>
    <w:rsid w:val="00CD62D0"/>
    <w:rsid w:val="00CD6BCB"/>
    <w:rsid w:val="00CD6DC8"/>
    <w:rsid w:val="00CD7CE6"/>
    <w:rsid w:val="00CE0EF9"/>
    <w:rsid w:val="00CE1A23"/>
    <w:rsid w:val="00CE1ED4"/>
    <w:rsid w:val="00CE2950"/>
    <w:rsid w:val="00CE2B3D"/>
    <w:rsid w:val="00CE35D3"/>
    <w:rsid w:val="00CE3ABB"/>
    <w:rsid w:val="00CE3F41"/>
    <w:rsid w:val="00CE4C50"/>
    <w:rsid w:val="00CE4CE2"/>
    <w:rsid w:val="00CE5125"/>
    <w:rsid w:val="00CE763A"/>
    <w:rsid w:val="00CE7CC1"/>
    <w:rsid w:val="00CE7D73"/>
    <w:rsid w:val="00CE7DE3"/>
    <w:rsid w:val="00CF035E"/>
    <w:rsid w:val="00CF03D9"/>
    <w:rsid w:val="00CF1576"/>
    <w:rsid w:val="00CF1A07"/>
    <w:rsid w:val="00CF261D"/>
    <w:rsid w:val="00CF29B9"/>
    <w:rsid w:val="00CF2A9A"/>
    <w:rsid w:val="00CF2C5F"/>
    <w:rsid w:val="00CF2DC4"/>
    <w:rsid w:val="00CF3915"/>
    <w:rsid w:val="00CF3A10"/>
    <w:rsid w:val="00CF3CA3"/>
    <w:rsid w:val="00CF4AC9"/>
    <w:rsid w:val="00CF4D9C"/>
    <w:rsid w:val="00CF4ECA"/>
    <w:rsid w:val="00CF524A"/>
    <w:rsid w:val="00CF52DD"/>
    <w:rsid w:val="00CF6137"/>
    <w:rsid w:val="00CF6471"/>
    <w:rsid w:val="00CF6495"/>
    <w:rsid w:val="00CF6DB1"/>
    <w:rsid w:val="00D01D6C"/>
    <w:rsid w:val="00D01F76"/>
    <w:rsid w:val="00D0211C"/>
    <w:rsid w:val="00D0229C"/>
    <w:rsid w:val="00D02760"/>
    <w:rsid w:val="00D0291E"/>
    <w:rsid w:val="00D0422E"/>
    <w:rsid w:val="00D046D2"/>
    <w:rsid w:val="00D04FF1"/>
    <w:rsid w:val="00D05919"/>
    <w:rsid w:val="00D05E63"/>
    <w:rsid w:val="00D0602C"/>
    <w:rsid w:val="00D06302"/>
    <w:rsid w:val="00D07D6E"/>
    <w:rsid w:val="00D111EC"/>
    <w:rsid w:val="00D111F8"/>
    <w:rsid w:val="00D11361"/>
    <w:rsid w:val="00D11D5E"/>
    <w:rsid w:val="00D12382"/>
    <w:rsid w:val="00D1275E"/>
    <w:rsid w:val="00D12CCA"/>
    <w:rsid w:val="00D15554"/>
    <w:rsid w:val="00D16A35"/>
    <w:rsid w:val="00D16D02"/>
    <w:rsid w:val="00D178F7"/>
    <w:rsid w:val="00D204C3"/>
    <w:rsid w:val="00D20585"/>
    <w:rsid w:val="00D20E20"/>
    <w:rsid w:val="00D223CB"/>
    <w:rsid w:val="00D23C18"/>
    <w:rsid w:val="00D24253"/>
    <w:rsid w:val="00D248DF"/>
    <w:rsid w:val="00D24FC3"/>
    <w:rsid w:val="00D252C8"/>
    <w:rsid w:val="00D258F4"/>
    <w:rsid w:val="00D25E50"/>
    <w:rsid w:val="00D25ED6"/>
    <w:rsid w:val="00D272A9"/>
    <w:rsid w:val="00D275EC"/>
    <w:rsid w:val="00D2771A"/>
    <w:rsid w:val="00D27C0D"/>
    <w:rsid w:val="00D3012F"/>
    <w:rsid w:val="00D313F7"/>
    <w:rsid w:val="00D31916"/>
    <w:rsid w:val="00D32029"/>
    <w:rsid w:val="00D32B08"/>
    <w:rsid w:val="00D341C7"/>
    <w:rsid w:val="00D343B1"/>
    <w:rsid w:val="00D351E1"/>
    <w:rsid w:val="00D36D26"/>
    <w:rsid w:val="00D37210"/>
    <w:rsid w:val="00D37CE5"/>
    <w:rsid w:val="00D40AFD"/>
    <w:rsid w:val="00D42227"/>
    <w:rsid w:val="00D43011"/>
    <w:rsid w:val="00D43B05"/>
    <w:rsid w:val="00D43B16"/>
    <w:rsid w:val="00D43C22"/>
    <w:rsid w:val="00D43E08"/>
    <w:rsid w:val="00D447F8"/>
    <w:rsid w:val="00D44D8F"/>
    <w:rsid w:val="00D44FF8"/>
    <w:rsid w:val="00D451A8"/>
    <w:rsid w:val="00D4560A"/>
    <w:rsid w:val="00D45748"/>
    <w:rsid w:val="00D45D50"/>
    <w:rsid w:val="00D461E4"/>
    <w:rsid w:val="00D46289"/>
    <w:rsid w:val="00D46365"/>
    <w:rsid w:val="00D469CF"/>
    <w:rsid w:val="00D46E34"/>
    <w:rsid w:val="00D4703C"/>
    <w:rsid w:val="00D47D70"/>
    <w:rsid w:val="00D47EF1"/>
    <w:rsid w:val="00D47FF2"/>
    <w:rsid w:val="00D50A04"/>
    <w:rsid w:val="00D50BFF"/>
    <w:rsid w:val="00D50E3F"/>
    <w:rsid w:val="00D51667"/>
    <w:rsid w:val="00D5187C"/>
    <w:rsid w:val="00D524F3"/>
    <w:rsid w:val="00D52687"/>
    <w:rsid w:val="00D533CE"/>
    <w:rsid w:val="00D537FD"/>
    <w:rsid w:val="00D53B3A"/>
    <w:rsid w:val="00D544A3"/>
    <w:rsid w:val="00D5605A"/>
    <w:rsid w:val="00D5704B"/>
    <w:rsid w:val="00D627E2"/>
    <w:rsid w:val="00D62F90"/>
    <w:rsid w:val="00D62F97"/>
    <w:rsid w:val="00D63766"/>
    <w:rsid w:val="00D63823"/>
    <w:rsid w:val="00D6387B"/>
    <w:rsid w:val="00D6404E"/>
    <w:rsid w:val="00D6434E"/>
    <w:rsid w:val="00D65034"/>
    <w:rsid w:val="00D6537A"/>
    <w:rsid w:val="00D6537F"/>
    <w:rsid w:val="00D65645"/>
    <w:rsid w:val="00D65AD4"/>
    <w:rsid w:val="00D65CE8"/>
    <w:rsid w:val="00D65F81"/>
    <w:rsid w:val="00D6615B"/>
    <w:rsid w:val="00D6630E"/>
    <w:rsid w:val="00D66AF0"/>
    <w:rsid w:val="00D670AB"/>
    <w:rsid w:val="00D6785E"/>
    <w:rsid w:val="00D67896"/>
    <w:rsid w:val="00D70BEF"/>
    <w:rsid w:val="00D70E99"/>
    <w:rsid w:val="00D7128E"/>
    <w:rsid w:val="00D713C4"/>
    <w:rsid w:val="00D716DF"/>
    <w:rsid w:val="00D71BB6"/>
    <w:rsid w:val="00D7213F"/>
    <w:rsid w:val="00D726B4"/>
    <w:rsid w:val="00D735A8"/>
    <w:rsid w:val="00D73A9B"/>
    <w:rsid w:val="00D74385"/>
    <w:rsid w:val="00D74BF8"/>
    <w:rsid w:val="00D74C36"/>
    <w:rsid w:val="00D74FDF"/>
    <w:rsid w:val="00D75367"/>
    <w:rsid w:val="00D76EA6"/>
    <w:rsid w:val="00D80E1C"/>
    <w:rsid w:val="00D83121"/>
    <w:rsid w:val="00D83D98"/>
    <w:rsid w:val="00D84017"/>
    <w:rsid w:val="00D84029"/>
    <w:rsid w:val="00D84176"/>
    <w:rsid w:val="00D84553"/>
    <w:rsid w:val="00D84632"/>
    <w:rsid w:val="00D84854"/>
    <w:rsid w:val="00D84D7C"/>
    <w:rsid w:val="00D8697F"/>
    <w:rsid w:val="00D86B20"/>
    <w:rsid w:val="00D8732F"/>
    <w:rsid w:val="00D90853"/>
    <w:rsid w:val="00D90AAA"/>
    <w:rsid w:val="00D91A94"/>
    <w:rsid w:val="00D91CF4"/>
    <w:rsid w:val="00D92217"/>
    <w:rsid w:val="00D922CA"/>
    <w:rsid w:val="00D94522"/>
    <w:rsid w:val="00D9509E"/>
    <w:rsid w:val="00D964B4"/>
    <w:rsid w:val="00D97A15"/>
    <w:rsid w:val="00DA03B9"/>
    <w:rsid w:val="00DA073F"/>
    <w:rsid w:val="00DA0744"/>
    <w:rsid w:val="00DA14D0"/>
    <w:rsid w:val="00DA34EB"/>
    <w:rsid w:val="00DA3508"/>
    <w:rsid w:val="00DA36B4"/>
    <w:rsid w:val="00DA448F"/>
    <w:rsid w:val="00DA51C0"/>
    <w:rsid w:val="00DA5449"/>
    <w:rsid w:val="00DA5A9F"/>
    <w:rsid w:val="00DA67AA"/>
    <w:rsid w:val="00DA7E43"/>
    <w:rsid w:val="00DB0A7D"/>
    <w:rsid w:val="00DB0F7C"/>
    <w:rsid w:val="00DB1CEE"/>
    <w:rsid w:val="00DB22FF"/>
    <w:rsid w:val="00DB3773"/>
    <w:rsid w:val="00DB3DD3"/>
    <w:rsid w:val="00DB4288"/>
    <w:rsid w:val="00DB43F8"/>
    <w:rsid w:val="00DB48E5"/>
    <w:rsid w:val="00DB4D00"/>
    <w:rsid w:val="00DB5636"/>
    <w:rsid w:val="00DB58CA"/>
    <w:rsid w:val="00DB5B02"/>
    <w:rsid w:val="00DB6906"/>
    <w:rsid w:val="00DB69BD"/>
    <w:rsid w:val="00DB733F"/>
    <w:rsid w:val="00DB74E2"/>
    <w:rsid w:val="00DB787E"/>
    <w:rsid w:val="00DC012C"/>
    <w:rsid w:val="00DC0C36"/>
    <w:rsid w:val="00DC1944"/>
    <w:rsid w:val="00DC19FB"/>
    <w:rsid w:val="00DC28A6"/>
    <w:rsid w:val="00DC3734"/>
    <w:rsid w:val="00DC447E"/>
    <w:rsid w:val="00DC471B"/>
    <w:rsid w:val="00DC4BBC"/>
    <w:rsid w:val="00DC50C0"/>
    <w:rsid w:val="00DC5DD9"/>
    <w:rsid w:val="00DC6C30"/>
    <w:rsid w:val="00DC6F50"/>
    <w:rsid w:val="00DC6F75"/>
    <w:rsid w:val="00DD0112"/>
    <w:rsid w:val="00DD11D3"/>
    <w:rsid w:val="00DD1E80"/>
    <w:rsid w:val="00DD27CF"/>
    <w:rsid w:val="00DD3A12"/>
    <w:rsid w:val="00DD6D82"/>
    <w:rsid w:val="00DD7032"/>
    <w:rsid w:val="00DD747E"/>
    <w:rsid w:val="00DD7F68"/>
    <w:rsid w:val="00DE0456"/>
    <w:rsid w:val="00DE05F9"/>
    <w:rsid w:val="00DE060A"/>
    <w:rsid w:val="00DE07FB"/>
    <w:rsid w:val="00DE13DA"/>
    <w:rsid w:val="00DE168C"/>
    <w:rsid w:val="00DE2E73"/>
    <w:rsid w:val="00DE367E"/>
    <w:rsid w:val="00DE387B"/>
    <w:rsid w:val="00DE4C6C"/>
    <w:rsid w:val="00DE4C89"/>
    <w:rsid w:val="00DE553B"/>
    <w:rsid w:val="00DE5D66"/>
    <w:rsid w:val="00DE6D25"/>
    <w:rsid w:val="00DE6F74"/>
    <w:rsid w:val="00DE7382"/>
    <w:rsid w:val="00DE771D"/>
    <w:rsid w:val="00DF1324"/>
    <w:rsid w:val="00DF3D80"/>
    <w:rsid w:val="00DF5121"/>
    <w:rsid w:val="00DF5BEF"/>
    <w:rsid w:val="00DF5DAB"/>
    <w:rsid w:val="00DF5EA8"/>
    <w:rsid w:val="00DF6724"/>
    <w:rsid w:val="00DF79D8"/>
    <w:rsid w:val="00DF7FAE"/>
    <w:rsid w:val="00E002A9"/>
    <w:rsid w:val="00E00B66"/>
    <w:rsid w:val="00E015B4"/>
    <w:rsid w:val="00E01924"/>
    <w:rsid w:val="00E01C3F"/>
    <w:rsid w:val="00E01F18"/>
    <w:rsid w:val="00E0371A"/>
    <w:rsid w:val="00E03C23"/>
    <w:rsid w:val="00E046B4"/>
    <w:rsid w:val="00E04BB1"/>
    <w:rsid w:val="00E04FB3"/>
    <w:rsid w:val="00E05109"/>
    <w:rsid w:val="00E056FE"/>
    <w:rsid w:val="00E05B7D"/>
    <w:rsid w:val="00E06296"/>
    <w:rsid w:val="00E064DC"/>
    <w:rsid w:val="00E06931"/>
    <w:rsid w:val="00E0696C"/>
    <w:rsid w:val="00E077DA"/>
    <w:rsid w:val="00E07806"/>
    <w:rsid w:val="00E07B70"/>
    <w:rsid w:val="00E07F4B"/>
    <w:rsid w:val="00E105B3"/>
    <w:rsid w:val="00E10CB8"/>
    <w:rsid w:val="00E10CDD"/>
    <w:rsid w:val="00E11BC2"/>
    <w:rsid w:val="00E11F9B"/>
    <w:rsid w:val="00E13220"/>
    <w:rsid w:val="00E1350E"/>
    <w:rsid w:val="00E13FEB"/>
    <w:rsid w:val="00E1475C"/>
    <w:rsid w:val="00E14E0E"/>
    <w:rsid w:val="00E15342"/>
    <w:rsid w:val="00E15520"/>
    <w:rsid w:val="00E15A39"/>
    <w:rsid w:val="00E15C83"/>
    <w:rsid w:val="00E15CDB"/>
    <w:rsid w:val="00E15D0D"/>
    <w:rsid w:val="00E15F73"/>
    <w:rsid w:val="00E15FC3"/>
    <w:rsid w:val="00E17230"/>
    <w:rsid w:val="00E204D1"/>
    <w:rsid w:val="00E20641"/>
    <w:rsid w:val="00E224A6"/>
    <w:rsid w:val="00E22677"/>
    <w:rsid w:val="00E233FB"/>
    <w:rsid w:val="00E235F1"/>
    <w:rsid w:val="00E23849"/>
    <w:rsid w:val="00E23A44"/>
    <w:rsid w:val="00E247EC"/>
    <w:rsid w:val="00E24D6E"/>
    <w:rsid w:val="00E250DD"/>
    <w:rsid w:val="00E262DF"/>
    <w:rsid w:val="00E26ADE"/>
    <w:rsid w:val="00E27081"/>
    <w:rsid w:val="00E278BD"/>
    <w:rsid w:val="00E30096"/>
    <w:rsid w:val="00E3068D"/>
    <w:rsid w:val="00E3097C"/>
    <w:rsid w:val="00E30F45"/>
    <w:rsid w:val="00E32420"/>
    <w:rsid w:val="00E33CDA"/>
    <w:rsid w:val="00E33E78"/>
    <w:rsid w:val="00E35B83"/>
    <w:rsid w:val="00E35E07"/>
    <w:rsid w:val="00E36451"/>
    <w:rsid w:val="00E40832"/>
    <w:rsid w:val="00E4095A"/>
    <w:rsid w:val="00E40E30"/>
    <w:rsid w:val="00E42120"/>
    <w:rsid w:val="00E42341"/>
    <w:rsid w:val="00E42497"/>
    <w:rsid w:val="00E43F5D"/>
    <w:rsid w:val="00E440BC"/>
    <w:rsid w:val="00E44A63"/>
    <w:rsid w:val="00E45ED9"/>
    <w:rsid w:val="00E46664"/>
    <w:rsid w:val="00E467E9"/>
    <w:rsid w:val="00E46BB7"/>
    <w:rsid w:val="00E478E5"/>
    <w:rsid w:val="00E50088"/>
    <w:rsid w:val="00E5043B"/>
    <w:rsid w:val="00E5045E"/>
    <w:rsid w:val="00E506E9"/>
    <w:rsid w:val="00E516D7"/>
    <w:rsid w:val="00E51930"/>
    <w:rsid w:val="00E51AC8"/>
    <w:rsid w:val="00E522B9"/>
    <w:rsid w:val="00E53BD2"/>
    <w:rsid w:val="00E54BB6"/>
    <w:rsid w:val="00E552CF"/>
    <w:rsid w:val="00E562BE"/>
    <w:rsid w:val="00E56467"/>
    <w:rsid w:val="00E57745"/>
    <w:rsid w:val="00E5790E"/>
    <w:rsid w:val="00E60740"/>
    <w:rsid w:val="00E60AA2"/>
    <w:rsid w:val="00E6162B"/>
    <w:rsid w:val="00E645A7"/>
    <w:rsid w:val="00E649F2"/>
    <w:rsid w:val="00E64F2F"/>
    <w:rsid w:val="00E6592A"/>
    <w:rsid w:val="00E65E2C"/>
    <w:rsid w:val="00E66DC6"/>
    <w:rsid w:val="00E702BE"/>
    <w:rsid w:val="00E71B97"/>
    <w:rsid w:val="00E71C06"/>
    <w:rsid w:val="00E72509"/>
    <w:rsid w:val="00E732B0"/>
    <w:rsid w:val="00E734A3"/>
    <w:rsid w:val="00E73C6A"/>
    <w:rsid w:val="00E740D8"/>
    <w:rsid w:val="00E74375"/>
    <w:rsid w:val="00E74C3F"/>
    <w:rsid w:val="00E74CAE"/>
    <w:rsid w:val="00E74DC0"/>
    <w:rsid w:val="00E75563"/>
    <w:rsid w:val="00E7564D"/>
    <w:rsid w:val="00E76ED8"/>
    <w:rsid w:val="00E77B21"/>
    <w:rsid w:val="00E80CE5"/>
    <w:rsid w:val="00E8100D"/>
    <w:rsid w:val="00E812DF"/>
    <w:rsid w:val="00E82279"/>
    <w:rsid w:val="00E8315F"/>
    <w:rsid w:val="00E831B9"/>
    <w:rsid w:val="00E83E43"/>
    <w:rsid w:val="00E85259"/>
    <w:rsid w:val="00E86032"/>
    <w:rsid w:val="00E86710"/>
    <w:rsid w:val="00E8784E"/>
    <w:rsid w:val="00E90143"/>
    <w:rsid w:val="00E914E5"/>
    <w:rsid w:val="00E917BB"/>
    <w:rsid w:val="00E92AF8"/>
    <w:rsid w:val="00E94D5A"/>
    <w:rsid w:val="00E94D8C"/>
    <w:rsid w:val="00E95558"/>
    <w:rsid w:val="00E96B21"/>
    <w:rsid w:val="00E97085"/>
    <w:rsid w:val="00E97699"/>
    <w:rsid w:val="00E97C9A"/>
    <w:rsid w:val="00EA1CFE"/>
    <w:rsid w:val="00EA233F"/>
    <w:rsid w:val="00EA273D"/>
    <w:rsid w:val="00EA2E2E"/>
    <w:rsid w:val="00EA364F"/>
    <w:rsid w:val="00EA39F0"/>
    <w:rsid w:val="00EA3C4E"/>
    <w:rsid w:val="00EA3D9C"/>
    <w:rsid w:val="00EA437D"/>
    <w:rsid w:val="00EA44BF"/>
    <w:rsid w:val="00EA60BF"/>
    <w:rsid w:val="00EA6B2C"/>
    <w:rsid w:val="00EA6D38"/>
    <w:rsid w:val="00EA7303"/>
    <w:rsid w:val="00EB045B"/>
    <w:rsid w:val="00EB1287"/>
    <w:rsid w:val="00EB1854"/>
    <w:rsid w:val="00EB1C88"/>
    <w:rsid w:val="00EB3063"/>
    <w:rsid w:val="00EB3103"/>
    <w:rsid w:val="00EB3440"/>
    <w:rsid w:val="00EB46EA"/>
    <w:rsid w:val="00EB4831"/>
    <w:rsid w:val="00EB61C5"/>
    <w:rsid w:val="00EB6EF2"/>
    <w:rsid w:val="00EB6F1E"/>
    <w:rsid w:val="00EB72EA"/>
    <w:rsid w:val="00EB758D"/>
    <w:rsid w:val="00EC066D"/>
    <w:rsid w:val="00EC0834"/>
    <w:rsid w:val="00EC0889"/>
    <w:rsid w:val="00EC08BD"/>
    <w:rsid w:val="00EC1312"/>
    <w:rsid w:val="00EC1656"/>
    <w:rsid w:val="00EC2AC4"/>
    <w:rsid w:val="00EC3A21"/>
    <w:rsid w:val="00EC3FAC"/>
    <w:rsid w:val="00EC5CC1"/>
    <w:rsid w:val="00EC5E15"/>
    <w:rsid w:val="00EC6162"/>
    <w:rsid w:val="00EC6BA8"/>
    <w:rsid w:val="00EC703C"/>
    <w:rsid w:val="00EC7083"/>
    <w:rsid w:val="00EC75E3"/>
    <w:rsid w:val="00EC78AC"/>
    <w:rsid w:val="00ED068E"/>
    <w:rsid w:val="00ED1755"/>
    <w:rsid w:val="00ED190F"/>
    <w:rsid w:val="00ED1EDE"/>
    <w:rsid w:val="00ED246C"/>
    <w:rsid w:val="00ED2A88"/>
    <w:rsid w:val="00ED3500"/>
    <w:rsid w:val="00ED3B2F"/>
    <w:rsid w:val="00ED3B64"/>
    <w:rsid w:val="00ED4D16"/>
    <w:rsid w:val="00ED54C7"/>
    <w:rsid w:val="00ED5875"/>
    <w:rsid w:val="00ED6973"/>
    <w:rsid w:val="00ED7165"/>
    <w:rsid w:val="00EE02FE"/>
    <w:rsid w:val="00EE035C"/>
    <w:rsid w:val="00EE11DC"/>
    <w:rsid w:val="00EE1211"/>
    <w:rsid w:val="00EE2162"/>
    <w:rsid w:val="00EE2586"/>
    <w:rsid w:val="00EE447E"/>
    <w:rsid w:val="00EE4901"/>
    <w:rsid w:val="00EE4A10"/>
    <w:rsid w:val="00EE5CB4"/>
    <w:rsid w:val="00EE6358"/>
    <w:rsid w:val="00EE68C8"/>
    <w:rsid w:val="00EF056D"/>
    <w:rsid w:val="00EF1272"/>
    <w:rsid w:val="00EF17A0"/>
    <w:rsid w:val="00EF1998"/>
    <w:rsid w:val="00EF2B00"/>
    <w:rsid w:val="00EF34C4"/>
    <w:rsid w:val="00EF3C63"/>
    <w:rsid w:val="00EF4476"/>
    <w:rsid w:val="00EF568A"/>
    <w:rsid w:val="00EF6AF6"/>
    <w:rsid w:val="00EF73F6"/>
    <w:rsid w:val="00EF780B"/>
    <w:rsid w:val="00EF786A"/>
    <w:rsid w:val="00EF7E57"/>
    <w:rsid w:val="00F001CF"/>
    <w:rsid w:val="00F001EE"/>
    <w:rsid w:val="00F0039A"/>
    <w:rsid w:val="00F0103A"/>
    <w:rsid w:val="00F0117E"/>
    <w:rsid w:val="00F01757"/>
    <w:rsid w:val="00F0179D"/>
    <w:rsid w:val="00F0251B"/>
    <w:rsid w:val="00F03E48"/>
    <w:rsid w:val="00F04B9E"/>
    <w:rsid w:val="00F05AE7"/>
    <w:rsid w:val="00F05CC5"/>
    <w:rsid w:val="00F065A2"/>
    <w:rsid w:val="00F0678F"/>
    <w:rsid w:val="00F06B21"/>
    <w:rsid w:val="00F06B4C"/>
    <w:rsid w:val="00F0732A"/>
    <w:rsid w:val="00F10B40"/>
    <w:rsid w:val="00F10B64"/>
    <w:rsid w:val="00F10E8F"/>
    <w:rsid w:val="00F1126E"/>
    <w:rsid w:val="00F1169F"/>
    <w:rsid w:val="00F11845"/>
    <w:rsid w:val="00F13A6C"/>
    <w:rsid w:val="00F13AE6"/>
    <w:rsid w:val="00F14437"/>
    <w:rsid w:val="00F1488E"/>
    <w:rsid w:val="00F14FC1"/>
    <w:rsid w:val="00F1500A"/>
    <w:rsid w:val="00F16758"/>
    <w:rsid w:val="00F212B8"/>
    <w:rsid w:val="00F2141C"/>
    <w:rsid w:val="00F21D0A"/>
    <w:rsid w:val="00F22A2F"/>
    <w:rsid w:val="00F24070"/>
    <w:rsid w:val="00F24CF1"/>
    <w:rsid w:val="00F24D75"/>
    <w:rsid w:val="00F24E52"/>
    <w:rsid w:val="00F265F5"/>
    <w:rsid w:val="00F2668C"/>
    <w:rsid w:val="00F30D63"/>
    <w:rsid w:val="00F312F2"/>
    <w:rsid w:val="00F314D4"/>
    <w:rsid w:val="00F31D59"/>
    <w:rsid w:val="00F3295C"/>
    <w:rsid w:val="00F32D3A"/>
    <w:rsid w:val="00F34141"/>
    <w:rsid w:val="00F348A6"/>
    <w:rsid w:val="00F34BE1"/>
    <w:rsid w:val="00F34D7E"/>
    <w:rsid w:val="00F400EB"/>
    <w:rsid w:val="00F40D27"/>
    <w:rsid w:val="00F40FF4"/>
    <w:rsid w:val="00F4180F"/>
    <w:rsid w:val="00F41890"/>
    <w:rsid w:val="00F41DAD"/>
    <w:rsid w:val="00F41E23"/>
    <w:rsid w:val="00F426FC"/>
    <w:rsid w:val="00F428AD"/>
    <w:rsid w:val="00F43303"/>
    <w:rsid w:val="00F43F47"/>
    <w:rsid w:val="00F44081"/>
    <w:rsid w:val="00F46638"/>
    <w:rsid w:val="00F4728C"/>
    <w:rsid w:val="00F473CD"/>
    <w:rsid w:val="00F4741B"/>
    <w:rsid w:val="00F47E46"/>
    <w:rsid w:val="00F50CFE"/>
    <w:rsid w:val="00F51305"/>
    <w:rsid w:val="00F51F63"/>
    <w:rsid w:val="00F52212"/>
    <w:rsid w:val="00F527FC"/>
    <w:rsid w:val="00F52B23"/>
    <w:rsid w:val="00F53070"/>
    <w:rsid w:val="00F55A33"/>
    <w:rsid w:val="00F5650D"/>
    <w:rsid w:val="00F56FF3"/>
    <w:rsid w:val="00F60828"/>
    <w:rsid w:val="00F60C5A"/>
    <w:rsid w:val="00F611EB"/>
    <w:rsid w:val="00F616F7"/>
    <w:rsid w:val="00F61A60"/>
    <w:rsid w:val="00F63704"/>
    <w:rsid w:val="00F6676E"/>
    <w:rsid w:val="00F66FED"/>
    <w:rsid w:val="00F67CDB"/>
    <w:rsid w:val="00F70188"/>
    <w:rsid w:val="00F70312"/>
    <w:rsid w:val="00F70720"/>
    <w:rsid w:val="00F70BD8"/>
    <w:rsid w:val="00F73B16"/>
    <w:rsid w:val="00F73F4A"/>
    <w:rsid w:val="00F74E39"/>
    <w:rsid w:val="00F7673B"/>
    <w:rsid w:val="00F76E54"/>
    <w:rsid w:val="00F7753F"/>
    <w:rsid w:val="00F7762C"/>
    <w:rsid w:val="00F77C99"/>
    <w:rsid w:val="00F80424"/>
    <w:rsid w:val="00F80457"/>
    <w:rsid w:val="00F807AF"/>
    <w:rsid w:val="00F80C92"/>
    <w:rsid w:val="00F80F4E"/>
    <w:rsid w:val="00F81E1E"/>
    <w:rsid w:val="00F8203B"/>
    <w:rsid w:val="00F82731"/>
    <w:rsid w:val="00F83537"/>
    <w:rsid w:val="00F8498C"/>
    <w:rsid w:val="00F84D9A"/>
    <w:rsid w:val="00F852FA"/>
    <w:rsid w:val="00F8647A"/>
    <w:rsid w:val="00F86C25"/>
    <w:rsid w:val="00F87B38"/>
    <w:rsid w:val="00F87C18"/>
    <w:rsid w:val="00F911F1"/>
    <w:rsid w:val="00F92D64"/>
    <w:rsid w:val="00F94163"/>
    <w:rsid w:val="00F94729"/>
    <w:rsid w:val="00F94C36"/>
    <w:rsid w:val="00F95739"/>
    <w:rsid w:val="00F95BFF"/>
    <w:rsid w:val="00F95FB2"/>
    <w:rsid w:val="00F97DC1"/>
    <w:rsid w:val="00FA011A"/>
    <w:rsid w:val="00FA0169"/>
    <w:rsid w:val="00FA0EC1"/>
    <w:rsid w:val="00FA107B"/>
    <w:rsid w:val="00FA1814"/>
    <w:rsid w:val="00FA1959"/>
    <w:rsid w:val="00FA290F"/>
    <w:rsid w:val="00FA37E7"/>
    <w:rsid w:val="00FA3EFF"/>
    <w:rsid w:val="00FA487E"/>
    <w:rsid w:val="00FA4F48"/>
    <w:rsid w:val="00FA7395"/>
    <w:rsid w:val="00FA7B34"/>
    <w:rsid w:val="00FB02BD"/>
    <w:rsid w:val="00FB04A3"/>
    <w:rsid w:val="00FB068F"/>
    <w:rsid w:val="00FB088B"/>
    <w:rsid w:val="00FB0E3E"/>
    <w:rsid w:val="00FB1515"/>
    <w:rsid w:val="00FB1532"/>
    <w:rsid w:val="00FB1561"/>
    <w:rsid w:val="00FB19DD"/>
    <w:rsid w:val="00FB25EF"/>
    <w:rsid w:val="00FB2A25"/>
    <w:rsid w:val="00FB2C80"/>
    <w:rsid w:val="00FB30DE"/>
    <w:rsid w:val="00FB3B03"/>
    <w:rsid w:val="00FB459A"/>
    <w:rsid w:val="00FB469E"/>
    <w:rsid w:val="00FB55D4"/>
    <w:rsid w:val="00FB6734"/>
    <w:rsid w:val="00FB69C4"/>
    <w:rsid w:val="00FB775F"/>
    <w:rsid w:val="00FB79AD"/>
    <w:rsid w:val="00FC02FE"/>
    <w:rsid w:val="00FC0E10"/>
    <w:rsid w:val="00FC24E0"/>
    <w:rsid w:val="00FC2C14"/>
    <w:rsid w:val="00FC39AC"/>
    <w:rsid w:val="00FC3BCA"/>
    <w:rsid w:val="00FC3F17"/>
    <w:rsid w:val="00FC41B8"/>
    <w:rsid w:val="00FC47A2"/>
    <w:rsid w:val="00FC5AED"/>
    <w:rsid w:val="00FC5C36"/>
    <w:rsid w:val="00FC6714"/>
    <w:rsid w:val="00FC6B98"/>
    <w:rsid w:val="00FC6DC7"/>
    <w:rsid w:val="00FC6EDE"/>
    <w:rsid w:val="00FC7919"/>
    <w:rsid w:val="00FD109A"/>
    <w:rsid w:val="00FD151C"/>
    <w:rsid w:val="00FD16A6"/>
    <w:rsid w:val="00FD1834"/>
    <w:rsid w:val="00FD1FEE"/>
    <w:rsid w:val="00FD2572"/>
    <w:rsid w:val="00FD27AB"/>
    <w:rsid w:val="00FD2D43"/>
    <w:rsid w:val="00FD3447"/>
    <w:rsid w:val="00FD3CAD"/>
    <w:rsid w:val="00FD46B6"/>
    <w:rsid w:val="00FD4C56"/>
    <w:rsid w:val="00FE007C"/>
    <w:rsid w:val="00FE00B4"/>
    <w:rsid w:val="00FE0265"/>
    <w:rsid w:val="00FE0D9F"/>
    <w:rsid w:val="00FE0FFD"/>
    <w:rsid w:val="00FE3346"/>
    <w:rsid w:val="00FE3467"/>
    <w:rsid w:val="00FE35B8"/>
    <w:rsid w:val="00FE3893"/>
    <w:rsid w:val="00FE4C24"/>
    <w:rsid w:val="00FE5284"/>
    <w:rsid w:val="00FE533F"/>
    <w:rsid w:val="00FE626A"/>
    <w:rsid w:val="00FE6446"/>
    <w:rsid w:val="00FE6C94"/>
    <w:rsid w:val="00FE6DBA"/>
    <w:rsid w:val="00FE7022"/>
    <w:rsid w:val="00FF0278"/>
    <w:rsid w:val="00FF02C9"/>
    <w:rsid w:val="00FF063B"/>
    <w:rsid w:val="00FF0BA0"/>
    <w:rsid w:val="00FF100F"/>
    <w:rsid w:val="00FF1824"/>
    <w:rsid w:val="00FF27AE"/>
    <w:rsid w:val="00FF373D"/>
    <w:rsid w:val="00FF39EE"/>
    <w:rsid w:val="00FF39EF"/>
    <w:rsid w:val="00FF3D5F"/>
    <w:rsid w:val="00FF51EE"/>
    <w:rsid w:val="00FF52FE"/>
    <w:rsid w:val="00FF626D"/>
    <w:rsid w:val="00FF71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81F"/>
    <w:rPr>
      <w:sz w:val="24"/>
      <w:szCs w:val="24"/>
      <w:lang w:val="fr-FR" w:eastAsia="en-US"/>
    </w:rPr>
  </w:style>
  <w:style w:type="paragraph" w:styleId="Heading1">
    <w:name w:val="heading 1"/>
    <w:basedOn w:val="Normal"/>
    <w:next w:val="Normal"/>
    <w:link w:val="Heading1Char"/>
    <w:qFormat/>
    <w:rsid w:val="0093181F"/>
    <w:pPr>
      <w:keepNext/>
      <w:outlineLvl w:val="0"/>
    </w:pPr>
    <w:rPr>
      <w:rFonts w:ascii="Helvetica" w:hAnsi="Helvetica"/>
      <w:sz w:val="72"/>
      <w:szCs w:val="20"/>
    </w:rPr>
  </w:style>
  <w:style w:type="paragraph" w:styleId="Heading2">
    <w:name w:val="heading 2"/>
    <w:basedOn w:val="Normal"/>
    <w:next w:val="Normal"/>
    <w:qFormat/>
    <w:rsid w:val="0093181F"/>
    <w:pPr>
      <w:keepNext/>
      <w:jc w:val="right"/>
      <w:outlineLvl w:val="1"/>
    </w:pPr>
    <w:rPr>
      <w:szCs w:val="20"/>
    </w:rPr>
  </w:style>
  <w:style w:type="paragraph" w:styleId="Heading3">
    <w:name w:val="heading 3"/>
    <w:basedOn w:val="Normal"/>
    <w:next w:val="Normal"/>
    <w:qFormat/>
    <w:rsid w:val="0093181F"/>
    <w:pPr>
      <w:keepNext/>
      <w:outlineLvl w:val="2"/>
    </w:pPr>
    <w:rPr>
      <w:rFonts w:ascii="Helvetica" w:hAnsi="Helvetica"/>
      <w:b/>
      <w:snapToGrid w:val="0"/>
      <w:color w:val="000000"/>
      <w:sz w:val="18"/>
      <w:szCs w:val="20"/>
    </w:rPr>
  </w:style>
  <w:style w:type="paragraph" w:styleId="Heading4">
    <w:name w:val="heading 4"/>
    <w:basedOn w:val="Normal"/>
    <w:next w:val="Normal"/>
    <w:link w:val="Heading4Char"/>
    <w:qFormat/>
    <w:rsid w:val="0093181F"/>
    <w:pPr>
      <w:keepNext/>
      <w:tabs>
        <w:tab w:val="left" w:pos="993"/>
      </w:tabs>
      <w:spacing w:line="192" w:lineRule="auto"/>
      <w:outlineLvl w:val="3"/>
    </w:pPr>
    <w:rPr>
      <w:b/>
      <w:bCs/>
      <w:szCs w:val="20"/>
    </w:rPr>
  </w:style>
  <w:style w:type="paragraph" w:styleId="Heading5">
    <w:name w:val="heading 5"/>
    <w:basedOn w:val="Normal"/>
    <w:next w:val="Normal"/>
    <w:link w:val="Heading5Char"/>
    <w:qFormat/>
    <w:rsid w:val="0093181F"/>
    <w:pPr>
      <w:keepNext/>
      <w:tabs>
        <w:tab w:val="left" w:pos="4751"/>
        <w:tab w:val="left" w:pos="5636"/>
      </w:tabs>
      <w:jc w:val="both"/>
      <w:outlineLvl w:val="4"/>
    </w:pPr>
    <w:rPr>
      <w:b/>
      <w:bCs/>
      <w:sz w:val="22"/>
      <w:szCs w:val="22"/>
    </w:rPr>
  </w:style>
  <w:style w:type="paragraph" w:styleId="Heading6">
    <w:name w:val="heading 6"/>
    <w:basedOn w:val="Normal"/>
    <w:next w:val="Normal"/>
    <w:qFormat/>
    <w:rsid w:val="0093181F"/>
    <w:pPr>
      <w:keepNext/>
      <w:tabs>
        <w:tab w:val="left" w:pos="-1378"/>
        <w:tab w:val="left" w:pos="-720"/>
        <w:tab w:val="left" w:pos="720"/>
        <w:tab w:val="left" w:pos="1440"/>
        <w:tab w:val="left" w:pos="2160"/>
        <w:tab w:val="left" w:pos="2880"/>
        <w:tab w:val="left" w:pos="6555"/>
        <w:tab w:val="left" w:pos="6838"/>
      </w:tabs>
      <w:spacing w:line="264" w:lineRule="auto"/>
      <w:outlineLvl w:val="5"/>
    </w:pPr>
    <w:rPr>
      <w:i/>
      <w:iCs/>
      <w:szCs w:val="20"/>
    </w:rPr>
  </w:style>
  <w:style w:type="paragraph" w:styleId="Heading7">
    <w:name w:val="heading 7"/>
    <w:basedOn w:val="Normal"/>
    <w:next w:val="Normal"/>
    <w:qFormat/>
    <w:rsid w:val="0093181F"/>
    <w:pPr>
      <w:keepNext/>
      <w:tabs>
        <w:tab w:val="left" w:pos="1440"/>
        <w:tab w:val="left" w:pos="6691"/>
      </w:tabs>
      <w:spacing w:line="288" w:lineRule="auto"/>
      <w:jc w:val="both"/>
      <w:outlineLvl w:val="6"/>
    </w:pPr>
    <w:rPr>
      <w:i/>
      <w:iCs/>
      <w:szCs w:val="22"/>
    </w:rPr>
  </w:style>
  <w:style w:type="paragraph" w:styleId="Heading8">
    <w:name w:val="heading 8"/>
    <w:basedOn w:val="Normal"/>
    <w:next w:val="Normal"/>
    <w:qFormat/>
    <w:rsid w:val="0093181F"/>
    <w:pPr>
      <w:keepNext/>
      <w:tabs>
        <w:tab w:val="left" w:pos="-1378"/>
        <w:tab w:val="left" w:pos="-720"/>
        <w:tab w:val="left" w:pos="1440"/>
        <w:tab w:val="left" w:pos="2160"/>
        <w:tab w:val="left" w:pos="2880"/>
        <w:tab w:val="left" w:pos="6668"/>
      </w:tabs>
      <w:spacing w:line="288" w:lineRule="auto"/>
      <w:jc w:val="both"/>
      <w:outlineLvl w:val="7"/>
    </w:pPr>
    <w:rPr>
      <w:b/>
      <w:bCs/>
      <w:szCs w:val="20"/>
    </w:rPr>
  </w:style>
  <w:style w:type="paragraph" w:styleId="Heading9">
    <w:name w:val="heading 9"/>
    <w:basedOn w:val="Normal"/>
    <w:next w:val="Normal"/>
    <w:qFormat/>
    <w:rsid w:val="0093181F"/>
    <w:pPr>
      <w:keepNext/>
      <w:tabs>
        <w:tab w:val="left" w:pos="-1378"/>
        <w:tab w:val="left" w:pos="-720"/>
        <w:tab w:val="left" w:pos="1440"/>
        <w:tab w:val="left" w:pos="2160"/>
        <w:tab w:val="left" w:pos="2880"/>
        <w:tab w:val="left" w:pos="6668"/>
      </w:tabs>
      <w:spacing w:line="288" w:lineRule="auto"/>
      <w:ind w:left="1440"/>
      <w:jc w:val="both"/>
      <w:outlineLvl w:val="8"/>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81F"/>
    <w:pPr>
      <w:tabs>
        <w:tab w:val="center" w:pos="4153"/>
        <w:tab w:val="right" w:pos="8306"/>
      </w:tabs>
    </w:pPr>
    <w:rPr>
      <w:sz w:val="20"/>
      <w:szCs w:val="20"/>
    </w:rPr>
  </w:style>
  <w:style w:type="paragraph" w:customStyle="1" w:styleId="Level1">
    <w:name w:val="Level 1"/>
    <w:basedOn w:val="Normal"/>
    <w:rsid w:val="0093181F"/>
    <w:pPr>
      <w:widowControl w:val="0"/>
      <w:numPr>
        <w:numId w:val="1"/>
      </w:numPr>
      <w:tabs>
        <w:tab w:val="num" w:pos="360"/>
      </w:tabs>
      <w:autoSpaceDE w:val="0"/>
      <w:autoSpaceDN w:val="0"/>
      <w:adjustRightInd w:val="0"/>
      <w:outlineLvl w:val="0"/>
    </w:pPr>
    <w:rPr>
      <w:rFonts w:ascii="NewCenturySchlbk" w:hAnsi="NewCenturySchlbk"/>
      <w:sz w:val="20"/>
      <w:lang w:val="en-US"/>
    </w:rPr>
  </w:style>
  <w:style w:type="paragraph" w:styleId="Footer">
    <w:name w:val="footer"/>
    <w:basedOn w:val="Normal"/>
    <w:link w:val="FooterChar"/>
    <w:rsid w:val="0093181F"/>
    <w:pPr>
      <w:tabs>
        <w:tab w:val="center" w:pos="4320"/>
        <w:tab w:val="right" w:pos="8640"/>
      </w:tabs>
    </w:pPr>
  </w:style>
  <w:style w:type="character" w:styleId="PageNumber">
    <w:name w:val="page number"/>
    <w:basedOn w:val="DefaultParagraphFont"/>
    <w:rsid w:val="0093181F"/>
  </w:style>
  <w:style w:type="paragraph" w:customStyle="1" w:styleId="LETTERED">
    <w:name w:val="LETTERED"/>
    <w:autoRedefine/>
    <w:rsid w:val="0093181F"/>
    <w:pPr>
      <w:tabs>
        <w:tab w:val="left" w:pos="720"/>
      </w:tabs>
      <w:jc w:val="both"/>
    </w:pPr>
    <w:rPr>
      <w:rFonts w:ascii="NewCenturySchlbk" w:hAnsi="NewCenturySchlbk"/>
      <w:sz w:val="21"/>
      <w:lang w:eastAsia="en-US"/>
    </w:rPr>
  </w:style>
  <w:style w:type="paragraph" w:customStyle="1" w:styleId="cron">
    <w:name w:val="cron"/>
    <w:basedOn w:val="Normal"/>
    <w:next w:val="BodyTextIndent"/>
    <w:rsid w:val="0093181F"/>
    <w:rPr>
      <w:sz w:val="19"/>
    </w:rPr>
  </w:style>
  <w:style w:type="paragraph" w:styleId="BodyTextIndent">
    <w:name w:val="Body Text Indent"/>
    <w:basedOn w:val="Normal"/>
    <w:rsid w:val="0093181F"/>
    <w:pPr>
      <w:spacing w:after="120"/>
      <w:ind w:left="283"/>
    </w:pPr>
  </w:style>
  <w:style w:type="paragraph" w:styleId="BodyText2">
    <w:name w:val="Body Text 2"/>
    <w:basedOn w:val="Normal"/>
    <w:rsid w:val="0093181F"/>
    <w:pPr>
      <w:tabs>
        <w:tab w:val="right" w:pos="10773"/>
      </w:tabs>
      <w:jc w:val="both"/>
    </w:pPr>
    <w:rPr>
      <w:rFonts w:ascii="Helvetica" w:hAnsi="Helvetica"/>
      <w:sz w:val="20"/>
      <w:szCs w:val="20"/>
    </w:rPr>
  </w:style>
  <w:style w:type="paragraph" w:styleId="BodyText">
    <w:name w:val="Body Text"/>
    <w:basedOn w:val="Normal"/>
    <w:rsid w:val="0093181F"/>
    <w:pPr>
      <w:tabs>
        <w:tab w:val="right" w:pos="10773"/>
      </w:tabs>
    </w:pPr>
    <w:rPr>
      <w:rFonts w:ascii="Helvetica" w:hAnsi="Helvetica"/>
      <w:sz w:val="20"/>
      <w:szCs w:val="20"/>
    </w:rPr>
  </w:style>
  <w:style w:type="paragraph" w:styleId="BodyTextIndent2">
    <w:name w:val="Body Text Indent 2"/>
    <w:basedOn w:val="Normal"/>
    <w:rsid w:val="0093181F"/>
    <w:pPr>
      <w:tabs>
        <w:tab w:val="left" w:pos="720"/>
        <w:tab w:val="left" w:pos="1440"/>
        <w:tab w:val="left" w:pos="6668"/>
      </w:tabs>
      <w:spacing w:line="288" w:lineRule="auto"/>
      <w:ind w:left="1440" w:hanging="1440"/>
      <w:jc w:val="both"/>
    </w:pPr>
  </w:style>
  <w:style w:type="paragraph" w:styleId="BodyTextIndent3">
    <w:name w:val="Body Text Indent 3"/>
    <w:basedOn w:val="Normal"/>
    <w:rsid w:val="0093181F"/>
    <w:pPr>
      <w:tabs>
        <w:tab w:val="left" w:pos="720"/>
        <w:tab w:val="left" w:pos="1440"/>
        <w:tab w:val="left" w:pos="2160"/>
        <w:tab w:val="left" w:pos="2880"/>
        <w:tab w:val="left" w:pos="6277"/>
      </w:tabs>
      <w:spacing w:line="288" w:lineRule="auto"/>
      <w:ind w:left="1440" w:firstLine="42"/>
      <w:jc w:val="both"/>
    </w:pPr>
    <w:rPr>
      <w:i/>
      <w:iCs/>
    </w:rPr>
  </w:style>
  <w:style w:type="character" w:styleId="Hyperlink">
    <w:name w:val="Hyperlink"/>
    <w:basedOn w:val="DefaultParagraphFont"/>
    <w:rsid w:val="0093181F"/>
    <w:rPr>
      <w:color w:val="0000FF"/>
      <w:u w:val="single"/>
    </w:rPr>
  </w:style>
  <w:style w:type="character" w:styleId="FollowedHyperlink">
    <w:name w:val="FollowedHyperlink"/>
    <w:basedOn w:val="DefaultParagraphFont"/>
    <w:rsid w:val="0093181F"/>
    <w:rPr>
      <w:color w:val="800080"/>
      <w:u w:val="single"/>
    </w:rPr>
  </w:style>
  <w:style w:type="paragraph" w:styleId="Title">
    <w:name w:val="Title"/>
    <w:basedOn w:val="Normal"/>
    <w:qFormat/>
    <w:rsid w:val="0093181F"/>
    <w:pPr>
      <w:jc w:val="center"/>
    </w:pPr>
    <w:rPr>
      <w:b/>
      <w:bCs/>
    </w:rPr>
  </w:style>
  <w:style w:type="paragraph" w:customStyle="1" w:styleId="a">
    <w:name w:val="_"/>
    <w:basedOn w:val="Normal"/>
    <w:rsid w:val="0093181F"/>
    <w:pPr>
      <w:widowControl w:val="0"/>
      <w:autoSpaceDE w:val="0"/>
      <w:autoSpaceDN w:val="0"/>
      <w:adjustRightInd w:val="0"/>
      <w:ind w:left="720" w:hanging="720"/>
    </w:pPr>
    <w:rPr>
      <w:rFonts w:ascii="NewCenturySchlbk" w:hAnsi="NewCenturySchlbk"/>
      <w:sz w:val="20"/>
      <w:lang w:val="en-US"/>
    </w:rPr>
  </w:style>
  <w:style w:type="character" w:customStyle="1" w:styleId="EmailStyle30">
    <w:name w:val="EmailStyle301"/>
    <w:aliases w:val="EmailStyle301"/>
    <w:basedOn w:val="DefaultParagraphFont"/>
    <w:semiHidden/>
    <w:personal/>
    <w:personalCompose/>
    <w:rsid w:val="0019191C"/>
    <w:rPr>
      <w:rFonts w:ascii="Arial" w:hAnsi="Arial" w:cs="Arial"/>
      <w:color w:val="auto"/>
      <w:sz w:val="20"/>
      <w:szCs w:val="20"/>
    </w:rPr>
  </w:style>
  <w:style w:type="paragraph" w:styleId="BalloonText">
    <w:name w:val="Balloon Text"/>
    <w:basedOn w:val="Normal"/>
    <w:semiHidden/>
    <w:rsid w:val="009763E9"/>
    <w:rPr>
      <w:rFonts w:ascii="Tahoma" w:hAnsi="Tahoma" w:cs="Tahoma"/>
      <w:sz w:val="16"/>
      <w:szCs w:val="16"/>
    </w:rPr>
  </w:style>
  <w:style w:type="character" w:customStyle="1" w:styleId="EmailStyle32">
    <w:name w:val="EmailStyle321"/>
    <w:aliases w:val="EmailStyle321"/>
    <w:basedOn w:val="DefaultParagraphFont"/>
    <w:semiHidden/>
    <w:personal/>
    <w:personalReply/>
    <w:rsid w:val="00CB3C8F"/>
    <w:rPr>
      <w:rFonts w:ascii="Arial" w:hAnsi="Arial" w:cs="Arial"/>
      <w:color w:val="000080"/>
      <w:sz w:val="20"/>
      <w:szCs w:val="20"/>
    </w:rPr>
  </w:style>
  <w:style w:type="paragraph" w:styleId="BlockText">
    <w:name w:val="Block Text"/>
    <w:basedOn w:val="Normal"/>
    <w:rsid w:val="00C75D8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3412"/>
      <w:jc w:val="both"/>
    </w:pPr>
    <w:rPr>
      <w:rFonts w:ascii="NewCenturySchlbk" w:hAnsi="NewCenturySchlbk"/>
      <w:i/>
      <w:iCs/>
      <w:sz w:val="20"/>
      <w:szCs w:val="20"/>
    </w:rPr>
  </w:style>
  <w:style w:type="character" w:styleId="Strong">
    <w:name w:val="Strong"/>
    <w:basedOn w:val="DefaultParagraphFont"/>
    <w:uiPriority w:val="22"/>
    <w:qFormat/>
    <w:rsid w:val="006D3F4D"/>
    <w:rPr>
      <w:b/>
      <w:bCs/>
    </w:rPr>
  </w:style>
  <w:style w:type="paragraph" w:customStyle="1" w:styleId="1AutoList1">
    <w:name w:val="1AutoList1"/>
    <w:rsid w:val="00944DC3"/>
    <w:pPr>
      <w:widowControl w:val="0"/>
      <w:tabs>
        <w:tab w:val="left" w:pos="720"/>
      </w:tabs>
      <w:autoSpaceDE w:val="0"/>
      <w:autoSpaceDN w:val="0"/>
      <w:adjustRightInd w:val="0"/>
      <w:ind w:left="720" w:hanging="720"/>
      <w:jc w:val="both"/>
    </w:pPr>
    <w:rPr>
      <w:rFonts w:ascii="NewCenturySchlbk" w:hAnsi="NewCenturySchlbk"/>
      <w:szCs w:val="24"/>
      <w:lang w:val="en-US" w:eastAsia="en-US"/>
    </w:rPr>
  </w:style>
  <w:style w:type="paragraph" w:styleId="PlainText">
    <w:name w:val="Plain Text"/>
    <w:basedOn w:val="Normal"/>
    <w:link w:val="PlainTextChar"/>
    <w:uiPriority w:val="99"/>
    <w:unhideWhenUsed/>
    <w:rsid w:val="00E04BB1"/>
    <w:rPr>
      <w:rFonts w:ascii="Consolas" w:eastAsia="Calibri" w:hAnsi="Consolas"/>
      <w:sz w:val="21"/>
      <w:szCs w:val="21"/>
    </w:rPr>
  </w:style>
  <w:style w:type="character" w:customStyle="1" w:styleId="PlainTextChar">
    <w:name w:val="Plain Text Char"/>
    <w:basedOn w:val="DefaultParagraphFont"/>
    <w:link w:val="PlainText"/>
    <w:uiPriority w:val="99"/>
    <w:rsid w:val="00E04BB1"/>
    <w:rPr>
      <w:rFonts w:ascii="Consolas" w:eastAsia="Calibri" w:hAnsi="Consolas"/>
      <w:sz w:val="21"/>
      <w:szCs w:val="21"/>
      <w:lang w:eastAsia="en-US"/>
    </w:rPr>
  </w:style>
  <w:style w:type="paragraph" w:styleId="ListParagraph">
    <w:name w:val="List Paragraph"/>
    <w:basedOn w:val="Normal"/>
    <w:uiPriority w:val="34"/>
    <w:qFormat/>
    <w:rsid w:val="00624153"/>
    <w:pPr>
      <w:ind w:left="720"/>
    </w:pPr>
    <w:rPr>
      <w:rFonts w:ascii="Calibri" w:eastAsia="Calibri" w:hAnsi="Calibri"/>
      <w:sz w:val="22"/>
      <w:szCs w:val="22"/>
      <w:lang w:eastAsia="en-GB"/>
    </w:rPr>
  </w:style>
  <w:style w:type="character" w:customStyle="1" w:styleId="FooterChar">
    <w:name w:val="Footer Char"/>
    <w:basedOn w:val="DefaultParagraphFont"/>
    <w:link w:val="Footer"/>
    <w:rsid w:val="00CD6DC8"/>
    <w:rPr>
      <w:noProof/>
      <w:sz w:val="24"/>
      <w:szCs w:val="24"/>
      <w:lang w:val="en-GB"/>
    </w:rPr>
  </w:style>
  <w:style w:type="character" w:customStyle="1" w:styleId="Heading4Char">
    <w:name w:val="Heading 4 Char"/>
    <w:basedOn w:val="DefaultParagraphFont"/>
    <w:link w:val="Heading4"/>
    <w:rsid w:val="00361CC5"/>
    <w:rPr>
      <w:b/>
      <w:bCs/>
      <w:sz w:val="24"/>
      <w:lang w:eastAsia="en-US"/>
    </w:rPr>
  </w:style>
  <w:style w:type="character" w:customStyle="1" w:styleId="Heading1Char">
    <w:name w:val="Heading 1 Char"/>
    <w:basedOn w:val="DefaultParagraphFont"/>
    <w:link w:val="Heading1"/>
    <w:rsid w:val="003B1A9E"/>
    <w:rPr>
      <w:rFonts w:ascii="Helvetica" w:hAnsi="Helvetica"/>
      <w:sz w:val="72"/>
      <w:lang w:eastAsia="en-US"/>
    </w:rPr>
  </w:style>
  <w:style w:type="table" w:styleId="TableGrid">
    <w:name w:val="Table Grid"/>
    <w:basedOn w:val="TableNormal"/>
    <w:uiPriority w:val="59"/>
    <w:rsid w:val="00686F83"/>
    <w:rPr>
      <w:rFonts w:ascii="Calibri" w:eastAsia="Calibri" w:hAnsi="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uiPriority w:val="1"/>
    <w:qFormat/>
    <w:rsid w:val="00FC5AED"/>
    <w:rPr>
      <w:kern w:val="1"/>
      <w:sz w:val="20"/>
      <w:szCs w:val="20"/>
      <w:lang w:eastAsia="ar-SA"/>
    </w:rPr>
  </w:style>
  <w:style w:type="character" w:customStyle="1" w:styleId="NoSpacingChar">
    <w:name w:val="No Spacing Char"/>
    <w:basedOn w:val="DefaultParagraphFont"/>
    <w:link w:val="NoSpacing"/>
    <w:uiPriority w:val="1"/>
    <w:rsid w:val="00FC5AED"/>
    <w:rPr>
      <w:kern w:val="1"/>
      <w:lang w:eastAsia="ar-SA"/>
    </w:rPr>
  </w:style>
  <w:style w:type="character" w:customStyle="1" w:styleId="Heading5Char">
    <w:name w:val="Heading 5 Char"/>
    <w:basedOn w:val="DefaultParagraphFont"/>
    <w:link w:val="Heading5"/>
    <w:rsid w:val="00993F42"/>
    <w:rPr>
      <w:b/>
      <w:bCs/>
      <w:noProof/>
      <w:sz w:val="22"/>
      <w:szCs w:val="22"/>
      <w:lang w:eastAsia="en-US"/>
    </w:rPr>
  </w:style>
  <w:style w:type="paragraph" w:styleId="NormalWeb">
    <w:name w:val="Normal (Web)"/>
    <w:basedOn w:val="Normal"/>
    <w:uiPriority w:val="99"/>
    <w:unhideWhenUsed/>
    <w:rsid w:val="00792E4A"/>
    <w:pPr>
      <w:spacing w:before="100" w:beforeAutospacing="1" w:after="100" w:afterAutospacing="1"/>
    </w:pPr>
    <w:rPr>
      <w:rFonts w:eastAsia="Times New Roman"/>
      <w:lang w:val="en-GB" w:eastAsia="en-GB"/>
    </w:rPr>
  </w:style>
</w:styles>
</file>

<file path=word/webSettings.xml><?xml version="1.0" encoding="utf-8"?>
<w:webSettings xmlns:r="http://schemas.openxmlformats.org/officeDocument/2006/relationships" xmlns:w="http://schemas.openxmlformats.org/wordprocessingml/2006/main">
  <w:divs>
    <w:div w:id="58408899">
      <w:bodyDiv w:val="1"/>
      <w:marLeft w:val="0"/>
      <w:marRight w:val="0"/>
      <w:marTop w:val="0"/>
      <w:marBottom w:val="0"/>
      <w:divBdr>
        <w:top w:val="none" w:sz="0" w:space="0" w:color="auto"/>
        <w:left w:val="none" w:sz="0" w:space="0" w:color="auto"/>
        <w:bottom w:val="none" w:sz="0" w:space="0" w:color="auto"/>
        <w:right w:val="none" w:sz="0" w:space="0" w:color="auto"/>
      </w:divBdr>
      <w:divsChild>
        <w:div w:id="1202669576">
          <w:marLeft w:val="0"/>
          <w:marRight w:val="0"/>
          <w:marTop w:val="0"/>
          <w:marBottom w:val="0"/>
          <w:divBdr>
            <w:top w:val="none" w:sz="0" w:space="0" w:color="auto"/>
            <w:left w:val="none" w:sz="0" w:space="0" w:color="auto"/>
            <w:bottom w:val="none" w:sz="0" w:space="0" w:color="auto"/>
            <w:right w:val="none" w:sz="0" w:space="0" w:color="auto"/>
          </w:divBdr>
          <w:divsChild>
            <w:div w:id="878279974">
              <w:marLeft w:val="0"/>
              <w:marRight w:val="0"/>
              <w:marTop w:val="0"/>
              <w:marBottom w:val="0"/>
              <w:divBdr>
                <w:top w:val="none" w:sz="0" w:space="0" w:color="auto"/>
                <w:left w:val="none" w:sz="0" w:space="0" w:color="auto"/>
                <w:bottom w:val="none" w:sz="0" w:space="0" w:color="auto"/>
                <w:right w:val="none" w:sz="0" w:space="0" w:color="auto"/>
              </w:divBdr>
              <w:divsChild>
                <w:div w:id="1513840575">
                  <w:marLeft w:val="0"/>
                  <w:marRight w:val="0"/>
                  <w:marTop w:val="0"/>
                  <w:marBottom w:val="0"/>
                  <w:divBdr>
                    <w:top w:val="none" w:sz="0" w:space="0" w:color="auto"/>
                    <w:left w:val="none" w:sz="0" w:space="0" w:color="auto"/>
                    <w:bottom w:val="none" w:sz="0" w:space="0" w:color="auto"/>
                    <w:right w:val="none" w:sz="0" w:space="0" w:color="auto"/>
                  </w:divBdr>
                  <w:divsChild>
                    <w:div w:id="1253245484">
                      <w:marLeft w:val="0"/>
                      <w:marRight w:val="0"/>
                      <w:marTop w:val="0"/>
                      <w:marBottom w:val="0"/>
                      <w:divBdr>
                        <w:top w:val="none" w:sz="0" w:space="0" w:color="auto"/>
                        <w:left w:val="none" w:sz="0" w:space="0" w:color="auto"/>
                        <w:bottom w:val="none" w:sz="0" w:space="0" w:color="auto"/>
                        <w:right w:val="none" w:sz="0" w:space="0" w:color="auto"/>
                      </w:divBdr>
                      <w:divsChild>
                        <w:div w:id="1761946319">
                          <w:marLeft w:val="0"/>
                          <w:marRight w:val="0"/>
                          <w:marTop w:val="0"/>
                          <w:marBottom w:val="0"/>
                          <w:divBdr>
                            <w:top w:val="none" w:sz="0" w:space="0" w:color="auto"/>
                            <w:left w:val="none" w:sz="0" w:space="0" w:color="auto"/>
                            <w:bottom w:val="none" w:sz="0" w:space="0" w:color="auto"/>
                            <w:right w:val="none" w:sz="0" w:space="0" w:color="auto"/>
                          </w:divBdr>
                          <w:divsChild>
                            <w:div w:id="1622302412">
                              <w:marLeft w:val="0"/>
                              <w:marRight w:val="0"/>
                              <w:marTop w:val="0"/>
                              <w:marBottom w:val="0"/>
                              <w:divBdr>
                                <w:top w:val="none" w:sz="0" w:space="0" w:color="auto"/>
                                <w:left w:val="none" w:sz="0" w:space="0" w:color="auto"/>
                                <w:bottom w:val="none" w:sz="0" w:space="0" w:color="auto"/>
                                <w:right w:val="none" w:sz="0" w:space="0" w:color="auto"/>
                              </w:divBdr>
                              <w:divsChild>
                                <w:div w:id="568537491">
                                  <w:marLeft w:val="0"/>
                                  <w:marRight w:val="0"/>
                                  <w:marTop w:val="0"/>
                                  <w:marBottom w:val="0"/>
                                  <w:divBdr>
                                    <w:top w:val="none" w:sz="0" w:space="0" w:color="auto"/>
                                    <w:left w:val="none" w:sz="0" w:space="0" w:color="auto"/>
                                    <w:bottom w:val="none" w:sz="0" w:space="0" w:color="auto"/>
                                    <w:right w:val="none" w:sz="0" w:space="0" w:color="auto"/>
                                  </w:divBdr>
                                  <w:divsChild>
                                    <w:div w:id="1653750552">
                                      <w:marLeft w:val="0"/>
                                      <w:marRight w:val="0"/>
                                      <w:marTop w:val="0"/>
                                      <w:marBottom w:val="0"/>
                                      <w:divBdr>
                                        <w:top w:val="none" w:sz="0" w:space="0" w:color="auto"/>
                                        <w:left w:val="none" w:sz="0" w:space="0" w:color="auto"/>
                                        <w:bottom w:val="none" w:sz="0" w:space="0" w:color="auto"/>
                                        <w:right w:val="none" w:sz="0" w:space="0" w:color="auto"/>
                                      </w:divBdr>
                                      <w:divsChild>
                                        <w:div w:id="1193306018">
                                          <w:marLeft w:val="0"/>
                                          <w:marRight w:val="0"/>
                                          <w:marTop w:val="0"/>
                                          <w:marBottom w:val="0"/>
                                          <w:divBdr>
                                            <w:top w:val="none" w:sz="0" w:space="0" w:color="auto"/>
                                            <w:left w:val="none" w:sz="0" w:space="0" w:color="auto"/>
                                            <w:bottom w:val="none" w:sz="0" w:space="0" w:color="auto"/>
                                            <w:right w:val="none" w:sz="0" w:space="0" w:color="auto"/>
                                          </w:divBdr>
                                          <w:divsChild>
                                            <w:div w:id="1701280228">
                                              <w:marLeft w:val="0"/>
                                              <w:marRight w:val="0"/>
                                              <w:marTop w:val="0"/>
                                              <w:marBottom w:val="0"/>
                                              <w:divBdr>
                                                <w:top w:val="none" w:sz="0" w:space="0" w:color="auto"/>
                                                <w:left w:val="none" w:sz="0" w:space="0" w:color="auto"/>
                                                <w:bottom w:val="none" w:sz="0" w:space="0" w:color="auto"/>
                                                <w:right w:val="none" w:sz="0" w:space="0" w:color="auto"/>
                                              </w:divBdr>
                                              <w:divsChild>
                                                <w:div w:id="702171851">
                                                  <w:marLeft w:val="0"/>
                                                  <w:marRight w:val="0"/>
                                                  <w:marTop w:val="0"/>
                                                  <w:marBottom w:val="0"/>
                                                  <w:divBdr>
                                                    <w:top w:val="none" w:sz="0" w:space="0" w:color="auto"/>
                                                    <w:left w:val="none" w:sz="0" w:space="0" w:color="auto"/>
                                                    <w:bottom w:val="none" w:sz="0" w:space="0" w:color="auto"/>
                                                    <w:right w:val="none" w:sz="0" w:space="0" w:color="auto"/>
                                                  </w:divBdr>
                                                  <w:divsChild>
                                                    <w:div w:id="1168520567">
                                                      <w:marLeft w:val="0"/>
                                                      <w:marRight w:val="0"/>
                                                      <w:marTop w:val="0"/>
                                                      <w:marBottom w:val="0"/>
                                                      <w:divBdr>
                                                        <w:top w:val="none" w:sz="0" w:space="0" w:color="auto"/>
                                                        <w:left w:val="none" w:sz="0" w:space="0" w:color="auto"/>
                                                        <w:bottom w:val="none" w:sz="0" w:space="0" w:color="auto"/>
                                                        <w:right w:val="none" w:sz="0" w:space="0" w:color="auto"/>
                                                      </w:divBdr>
                                                      <w:divsChild>
                                                        <w:div w:id="397676563">
                                                          <w:marLeft w:val="0"/>
                                                          <w:marRight w:val="0"/>
                                                          <w:marTop w:val="0"/>
                                                          <w:marBottom w:val="0"/>
                                                          <w:divBdr>
                                                            <w:top w:val="none" w:sz="0" w:space="0" w:color="auto"/>
                                                            <w:left w:val="none" w:sz="0" w:space="0" w:color="auto"/>
                                                            <w:bottom w:val="none" w:sz="0" w:space="0" w:color="auto"/>
                                                            <w:right w:val="none" w:sz="0" w:space="0" w:color="auto"/>
                                                          </w:divBdr>
                                                          <w:divsChild>
                                                            <w:div w:id="302738747">
                                                              <w:marLeft w:val="0"/>
                                                              <w:marRight w:val="0"/>
                                                              <w:marTop w:val="0"/>
                                                              <w:marBottom w:val="0"/>
                                                              <w:divBdr>
                                                                <w:top w:val="none" w:sz="0" w:space="0" w:color="auto"/>
                                                                <w:left w:val="none" w:sz="0" w:space="0" w:color="auto"/>
                                                                <w:bottom w:val="none" w:sz="0" w:space="0" w:color="auto"/>
                                                                <w:right w:val="none" w:sz="0" w:space="0" w:color="auto"/>
                                                              </w:divBdr>
                                                              <w:divsChild>
                                                                <w:div w:id="9961879">
                                                                  <w:marLeft w:val="0"/>
                                                                  <w:marRight w:val="0"/>
                                                                  <w:marTop w:val="0"/>
                                                                  <w:marBottom w:val="0"/>
                                                                  <w:divBdr>
                                                                    <w:top w:val="none" w:sz="0" w:space="0" w:color="auto"/>
                                                                    <w:left w:val="none" w:sz="0" w:space="0" w:color="auto"/>
                                                                    <w:bottom w:val="none" w:sz="0" w:space="0" w:color="auto"/>
                                                                    <w:right w:val="none" w:sz="0" w:space="0" w:color="auto"/>
                                                                  </w:divBdr>
                                                                  <w:divsChild>
                                                                    <w:div w:id="808674077">
                                                                      <w:marLeft w:val="0"/>
                                                                      <w:marRight w:val="0"/>
                                                                      <w:marTop w:val="0"/>
                                                                      <w:marBottom w:val="0"/>
                                                                      <w:divBdr>
                                                                        <w:top w:val="none" w:sz="0" w:space="0" w:color="auto"/>
                                                                        <w:left w:val="none" w:sz="0" w:space="0" w:color="auto"/>
                                                                        <w:bottom w:val="none" w:sz="0" w:space="0" w:color="auto"/>
                                                                        <w:right w:val="none" w:sz="0" w:space="0" w:color="auto"/>
                                                                      </w:divBdr>
                                                                      <w:divsChild>
                                                                        <w:div w:id="1130900915">
                                                                          <w:marLeft w:val="0"/>
                                                                          <w:marRight w:val="0"/>
                                                                          <w:marTop w:val="0"/>
                                                                          <w:marBottom w:val="0"/>
                                                                          <w:divBdr>
                                                                            <w:top w:val="none" w:sz="0" w:space="0" w:color="auto"/>
                                                                            <w:left w:val="none" w:sz="0" w:space="0" w:color="auto"/>
                                                                            <w:bottom w:val="none" w:sz="0" w:space="0" w:color="auto"/>
                                                                            <w:right w:val="none" w:sz="0" w:space="0" w:color="auto"/>
                                                                          </w:divBdr>
                                                                          <w:divsChild>
                                                                            <w:div w:id="1738935402">
                                                                              <w:marLeft w:val="0"/>
                                                                              <w:marRight w:val="0"/>
                                                                              <w:marTop w:val="0"/>
                                                                              <w:marBottom w:val="0"/>
                                                                              <w:divBdr>
                                                                                <w:top w:val="none" w:sz="0" w:space="0" w:color="auto"/>
                                                                                <w:left w:val="none" w:sz="0" w:space="0" w:color="auto"/>
                                                                                <w:bottom w:val="none" w:sz="0" w:space="0" w:color="auto"/>
                                                                                <w:right w:val="none" w:sz="0" w:space="0" w:color="auto"/>
                                                                              </w:divBdr>
                                                                              <w:divsChild>
                                                                                <w:div w:id="693654043">
                                                                                  <w:marLeft w:val="0"/>
                                                                                  <w:marRight w:val="0"/>
                                                                                  <w:marTop w:val="0"/>
                                                                                  <w:marBottom w:val="0"/>
                                                                                  <w:divBdr>
                                                                                    <w:top w:val="none" w:sz="0" w:space="0" w:color="auto"/>
                                                                                    <w:left w:val="none" w:sz="0" w:space="0" w:color="auto"/>
                                                                                    <w:bottom w:val="none" w:sz="0" w:space="0" w:color="auto"/>
                                                                                    <w:right w:val="none" w:sz="0" w:space="0" w:color="auto"/>
                                                                                  </w:divBdr>
                                                                                  <w:divsChild>
                                                                                    <w:div w:id="1703819262">
                                                                                      <w:marLeft w:val="0"/>
                                                                                      <w:marRight w:val="0"/>
                                                                                      <w:marTop w:val="0"/>
                                                                                      <w:marBottom w:val="0"/>
                                                                                      <w:divBdr>
                                                                                        <w:top w:val="none" w:sz="0" w:space="0" w:color="auto"/>
                                                                                        <w:left w:val="none" w:sz="0" w:space="0" w:color="auto"/>
                                                                                        <w:bottom w:val="none" w:sz="0" w:space="0" w:color="auto"/>
                                                                                        <w:right w:val="none" w:sz="0" w:space="0" w:color="auto"/>
                                                                                      </w:divBdr>
                                                                                      <w:divsChild>
                                                                                        <w:div w:id="1031489837">
                                                                                          <w:marLeft w:val="0"/>
                                                                                          <w:marRight w:val="0"/>
                                                                                          <w:marTop w:val="0"/>
                                                                                          <w:marBottom w:val="0"/>
                                                                                          <w:divBdr>
                                                                                            <w:top w:val="none" w:sz="0" w:space="0" w:color="auto"/>
                                                                                            <w:left w:val="none" w:sz="0" w:space="0" w:color="auto"/>
                                                                                            <w:bottom w:val="none" w:sz="0" w:space="0" w:color="auto"/>
                                                                                            <w:right w:val="none" w:sz="0" w:space="0" w:color="auto"/>
                                                                                          </w:divBdr>
                                                                                          <w:divsChild>
                                                                                            <w:div w:id="641732344">
                                                                                              <w:marLeft w:val="0"/>
                                                                                              <w:marRight w:val="0"/>
                                                                                              <w:marTop w:val="0"/>
                                                                                              <w:marBottom w:val="0"/>
                                                                                              <w:divBdr>
                                                                                                <w:top w:val="none" w:sz="0" w:space="0" w:color="auto"/>
                                                                                                <w:left w:val="none" w:sz="0" w:space="0" w:color="auto"/>
                                                                                                <w:bottom w:val="none" w:sz="0" w:space="0" w:color="auto"/>
                                                                                                <w:right w:val="none" w:sz="0" w:space="0" w:color="auto"/>
                                                                                              </w:divBdr>
                                                                                              <w:divsChild>
                                                                                                <w:div w:id="1173568944">
                                                                                                  <w:marLeft w:val="0"/>
                                                                                                  <w:marRight w:val="0"/>
                                                                                                  <w:marTop w:val="0"/>
                                                                                                  <w:marBottom w:val="0"/>
                                                                                                  <w:divBdr>
                                                                                                    <w:top w:val="none" w:sz="0" w:space="0" w:color="auto"/>
                                                                                                    <w:left w:val="none" w:sz="0" w:space="0" w:color="auto"/>
                                                                                                    <w:bottom w:val="none" w:sz="0" w:space="0" w:color="auto"/>
                                                                                                    <w:right w:val="none" w:sz="0" w:space="0" w:color="auto"/>
                                                                                                  </w:divBdr>
                                                                                                  <w:divsChild>
                                                                                                    <w:div w:id="431752681">
                                                                                                      <w:marLeft w:val="0"/>
                                                                                                      <w:marRight w:val="0"/>
                                                                                                      <w:marTop w:val="0"/>
                                                                                                      <w:marBottom w:val="0"/>
                                                                                                      <w:divBdr>
                                                                                                        <w:top w:val="none" w:sz="0" w:space="0" w:color="auto"/>
                                                                                                        <w:left w:val="none" w:sz="0" w:space="0" w:color="auto"/>
                                                                                                        <w:bottom w:val="none" w:sz="0" w:space="0" w:color="auto"/>
                                                                                                        <w:right w:val="none" w:sz="0" w:space="0" w:color="auto"/>
                                                                                                      </w:divBdr>
                                                                                                      <w:divsChild>
                                                                                                        <w:div w:id="629365317">
                                                                                                          <w:marLeft w:val="0"/>
                                                                                                          <w:marRight w:val="0"/>
                                                                                                          <w:marTop w:val="0"/>
                                                                                                          <w:marBottom w:val="0"/>
                                                                                                          <w:divBdr>
                                                                                                            <w:top w:val="none" w:sz="0" w:space="0" w:color="auto"/>
                                                                                                            <w:left w:val="none" w:sz="0" w:space="0" w:color="auto"/>
                                                                                                            <w:bottom w:val="none" w:sz="0" w:space="0" w:color="auto"/>
                                                                                                            <w:right w:val="none" w:sz="0" w:space="0" w:color="auto"/>
                                                                                                          </w:divBdr>
                                                                                                          <w:divsChild>
                                                                                                            <w:div w:id="1006708156">
                                                                                                              <w:marLeft w:val="0"/>
                                                                                                              <w:marRight w:val="0"/>
                                                                                                              <w:marTop w:val="0"/>
                                                                                                              <w:marBottom w:val="0"/>
                                                                                                              <w:divBdr>
                                                                                                                <w:top w:val="none" w:sz="0" w:space="0" w:color="auto"/>
                                                                                                                <w:left w:val="none" w:sz="0" w:space="0" w:color="auto"/>
                                                                                                                <w:bottom w:val="none" w:sz="0" w:space="0" w:color="auto"/>
                                                                                                                <w:right w:val="none" w:sz="0" w:space="0" w:color="auto"/>
                                                                                                              </w:divBdr>
                                                                                                              <w:divsChild>
                                                                                                                <w:div w:id="1860269776">
                                                                                                                  <w:marLeft w:val="0"/>
                                                                                                                  <w:marRight w:val="0"/>
                                                                                                                  <w:marTop w:val="0"/>
                                                                                                                  <w:marBottom w:val="0"/>
                                                                                                                  <w:divBdr>
                                                                                                                    <w:top w:val="none" w:sz="0" w:space="0" w:color="auto"/>
                                                                                                                    <w:left w:val="none" w:sz="0" w:space="0" w:color="auto"/>
                                                                                                                    <w:bottom w:val="none" w:sz="0" w:space="0" w:color="auto"/>
                                                                                                                    <w:right w:val="none" w:sz="0" w:space="0" w:color="auto"/>
                                                                                                                  </w:divBdr>
                                                                                                                  <w:divsChild>
                                                                                                                    <w:div w:id="1189752931">
                                                                                                                      <w:marLeft w:val="0"/>
                                                                                                                      <w:marRight w:val="0"/>
                                                                                                                      <w:marTop w:val="0"/>
                                                                                                                      <w:marBottom w:val="0"/>
                                                                                                                      <w:divBdr>
                                                                                                                        <w:top w:val="none" w:sz="0" w:space="0" w:color="auto"/>
                                                                                                                        <w:left w:val="none" w:sz="0" w:space="0" w:color="auto"/>
                                                                                                                        <w:bottom w:val="none" w:sz="0" w:space="0" w:color="auto"/>
                                                                                                                        <w:right w:val="none" w:sz="0" w:space="0" w:color="auto"/>
                                                                                                                      </w:divBdr>
                                                                                                                      <w:divsChild>
                                                                                                                        <w:div w:id="1153335290">
                                                                                                                          <w:marLeft w:val="0"/>
                                                                                                                          <w:marRight w:val="0"/>
                                                                                                                          <w:marTop w:val="0"/>
                                                                                                                          <w:marBottom w:val="0"/>
                                                                                                                          <w:divBdr>
                                                                                                                            <w:top w:val="none" w:sz="0" w:space="0" w:color="auto"/>
                                                                                                                            <w:left w:val="none" w:sz="0" w:space="0" w:color="auto"/>
                                                                                                                            <w:bottom w:val="none" w:sz="0" w:space="0" w:color="auto"/>
                                                                                                                            <w:right w:val="none" w:sz="0" w:space="0" w:color="auto"/>
                                                                                                                          </w:divBdr>
                                                                                                                          <w:divsChild>
                                                                                                                            <w:div w:id="1297682164">
                                                                                                                              <w:marLeft w:val="0"/>
                                                                                                                              <w:marRight w:val="0"/>
                                                                                                                              <w:marTop w:val="0"/>
                                                                                                                              <w:marBottom w:val="0"/>
                                                                                                                              <w:divBdr>
                                                                                                                                <w:top w:val="none" w:sz="0" w:space="0" w:color="auto"/>
                                                                                                                                <w:left w:val="none" w:sz="0" w:space="0" w:color="auto"/>
                                                                                                                                <w:bottom w:val="none" w:sz="0" w:space="0" w:color="auto"/>
                                                                                                                                <w:right w:val="none" w:sz="0" w:space="0" w:color="auto"/>
                                                                                                                              </w:divBdr>
                                                                                                                              <w:divsChild>
                                                                                                                                <w:div w:id="1499808825">
                                                                                                                                  <w:marLeft w:val="0"/>
                                                                                                                                  <w:marRight w:val="0"/>
                                                                                                                                  <w:marTop w:val="0"/>
                                                                                                                                  <w:marBottom w:val="0"/>
                                                                                                                                  <w:divBdr>
                                                                                                                                    <w:top w:val="none" w:sz="0" w:space="0" w:color="auto"/>
                                                                                                                                    <w:left w:val="none" w:sz="0" w:space="0" w:color="auto"/>
                                                                                                                                    <w:bottom w:val="none" w:sz="0" w:space="0" w:color="auto"/>
                                                                                                                                    <w:right w:val="none" w:sz="0" w:space="0" w:color="auto"/>
                                                                                                                                  </w:divBdr>
                                                                                                                                  <w:divsChild>
                                                                                                                                    <w:div w:id="1146094231">
                                                                                                                                      <w:marLeft w:val="0"/>
                                                                                                                                      <w:marRight w:val="0"/>
                                                                                                                                      <w:marTop w:val="0"/>
                                                                                                                                      <w:marBottom w:val="0"/>
                                                                                                                                      <w:divBdr>
                                                                                                                                        <w:top w:val="none" w:sz="0" w:space="0" w:color="auto"/>
                                                                                                                                        <w:left w:val="none" w:sz="0" w:space="0" w:color="auto"/>
                                                                                                                                        <w:bottom w:val="none" w:sz="0" w:space="0" w:color="auto"/>
                                                                                                                                        <w:right w:val="none" w:sz="0" w:space="0" w:color="auto"/>
                                                                                                                                      </w:divBdr>
                                                                                                                                      <w:divsChild>
                                                                                                                                        <w:div w:id="10961009">
                                                                                                                                          <w:marLeft w:val="0"/>
                                                                                                                                          <w:marRight w:val="0"/>
                                                                                                                                          <w:marTop w:val="0"/>
                                                                                                                                          <w:marBottom w:val="0"/>
                                                                                                                                          <w:divBdr>
                                                                                                                                            <w:top w:val="none" w:sz="0" w:space="0" w:color="auto"/>
                                                                                                                                            <w:left w:val="none" w:sz="0" w:space="0" w:color="auto"/>
                                                                                                                                            <w:bottom w:val="none" w:sz="0" w:space="0" w:color="auto"/>
                                                                                                                                            <w:right w:val="none" w:sz="0" w:space="0" w:color="auto"/>
                                                                                                                                          </w:divBdr>
                                                                                                                                          <w:divsChild>
                                                                                                                                            <w:div w:id="1055469144">
                                                                                                                                              <w:marLeft w:val="0"/>
                                                                                                                                              <w:marRight w:val="0"/>
                                                                                                                                              <w:marTop w:val="0"/>
                                                                                                                                              <w:marBottom w:val="0"/>
                                                                                                                                              <w:divBdr>
                                                                                                                                                <w:top w:val="none" w:sz="0" w:space="0" w:color="auto"/>
                                                                                                                                                <w:left w:val="none" w:sz="0" w:space="0" w:color="auto"/>
                                                                                                                                                <w:bottom w:val="none" w:sz="0" w:space="0" w:color="auto"/>
                                                                                                                                                <w:right w:val="none" w:sz="0" w:space="0" w:color="auto"/>
                                                                                                                                              </w:divBdr>
                                                                                                                                              <w:divsChild>
                                                                                                                                                <w:div w:id="1094935517">
                                                                                                                                                  <w:marLeft w:val="0"/>
                                                                                                                                                  <w:marRight w:val="0"/>
                                                                                                                                                  <w:marTop w:val="0"/>
                                                                                                                                                  <w:marBottom w:val="0"/>
                                                                                                                                                  <w:divBdr>
                                                                                                                                                    <w:top w:val="none" w:sz="0" w:space="0" w:color="auto"/>
                                                                                                                                                    <w:left w:val="none" w:sz="0" w:space="0" w:color="auto"/>
                                                                                                                                                    <w:bottom w:val="none" w:sz="0" w:space="0" w:color="auto"/>
                                                                                                                                                    <w:right w:val="none" w:sz="0" w:space="0" w:color="auto"/>
                                                                                                                                                  </w:divBdr>
                                                                                                                                                  <w:divsChild>
                                                                                                                                                    <w:div w:id="992566554">
                                                                                                                                                      <w:marLeft w:val="0"/>
                                                                                                                                                      <w:marRight w:val="0"/>
                                                                                                                                                      <w:marTop w:val="0"/>
                                                                                                                                                      <w:marBottom w:val="0"/>
                                                                                                                                                      <w:divBdr>
                                                                                                                                                        <w:top w:val="none" w:sz="0" w:space="0" w:color="auto"/>
                                                                                                                                                        <w:left w:val="none" w:sz="0" w:space="0" w:color="auto"/>
                                                                                                                                                        <w:bottom w:val="none" w:sz="0" w:space="0" w:color="auto"/>
                                                                                                                                                        <w:right w:val="none" w:sz="0" w:space="0" w:color="auto"/>
                                                                                                                                                      </w:divBdr>
                                                                                                                                                      <w:divsChild>
                                                                                                                                                        <w:div w:id="1130901349">
                                                                                                                                                          <w:marLeft w:val="0"/>
                                                                                                                                                          <w:marRight w:val="0"/>
                                                                                                                                                          <w:marTop w:val="0"/>
                                                                                                                                                          <w:marBottom w:val="0"/>
                                                                                                                                                          <w:divBdr>
                                                                                                                                                            <w:top w:val="none" w:sz="0" w:space="0" w:color="auto"/>
                                                                                                                                                            <w:left w:val="none" w:sz="0" w:space="0" w:color="auto"/>
                                                                                                                                                            <w:bottom w:val="none" w:sz="0" w:space="0" w:color="auto"/>
                                                                                                                                                            <w:right w:val="none" w:sz="0" w:space="0" w:color="auto"/>
                                                                                                                                                          </w:divBdr>
                                                                                                                                                          <w:divsChild>
                                                                                                                                                            <w:div w:id="1234045711">
                                                                                                                                                              <w:marLeft w:val="0"/>
                                                                                                                                                              <w:marRight w:val="0"/>
                                                                                                                                                              <w:marTop w:val="0"/>
                                                                                                                                                              <w:marBottom w:val="0"/>
                                                                                                                                                              <w:divBdr>
                                                                                                                                                                <w:top w:val="none" w:sz="0" w:space="0" w:color="auto"/>
                                                                                                                                                                <w:left w:val="none" w:sz="0" w:space="0" w:color="auto"/>
                                                                                                                                                                <w:bottom w:val="none" w:sz="0" w:space="0" w:color="auto"/>
                                                                                                                                                                <w:right w:val="none" w:sz="0" w:space="0" w:color="auto"/>
                                                                                                                                                              </w:divBdr>
                                                                                                                                                              <w:divsChild>
                                                                                                                                                                <w:div w:id="986741560">
                                                                                                                                                                  <w:marLeft w:val="0"/>
                                                                                                                                                                  <w:marRight w:val="0"/>
                                                                                                                                                                  <w:marTop w:val="0"/>
                                                                                                                                                                  <w:marBottom w:val="0"/>
                                                                                                                                                                  <w:divBdr>
                                                                                                                                                                    <w:top w:val="none" w:sz="0" w:space="0" w:color="auto"/>
                                                                                                                                                                    <w:left w:val="none" w:sz="0" w:space="0" w:color="auto"/>
                                                                                                                                                                    <w:bottom w:val="none" w:sz="0" w:space="0" w:color="auto"/>
                                                                                                                                                                    <w:right w:val="none" w:sz="0" w:space="0" w:color="auto"/>
                                                                                                                                                                  </w:divBdr>
                                                                                                                                                                  <w:divsChild>
                                                                                                                                                                    <w:div w:id="1607226966">
                                                                                                                                                                      <w:marLeft w:val="0"/>
                                                                                                                                                                      <w:marRight w:val="0"/>
                                                                                                                                                                      <w:marTop w:val="0"/>
                                                                                                                                                                      <w:marBottom w:val="0"/>
                                                                                                                                                                      <w:divBdr>
                                                                                                                                                                        <w:top w:val="none" w:sz="0" w:space="0" w:color="auto"/>
                                                                                                                                                                        <w:left w:val="none" w:sz="0" w:space="0" w:color="auto"/>
                                                                                                                                                                        <w:bottom w:val="none" w:sz="0" w:space="0" w:color="auto"/>
                                                                                                                                                                        <w:right w:val="none" w:sz="0" w:space="0" w:color="auto"/>
                                                                                                                                                                      </w:divBdr>
                                                                                                                                                                      <w:divsChild>
                                                                                                                                                                        <w:div w:id="50155598">
                                                                                                                                                                          <w:marLeft w:val="0"/>
                                                                                                                                                                          <w:marRight w:val="0"/>
                                                                                                                                                                          <w:marTop w:val="0"/>
                                                                                                                                                                          <w:marBottom w:val="0"/>
                                                                                                                                                                          <w:divBdr>
                                                                                                                                                                            <w:top w:val="none" w:sz="0" w:space="0" w:color="auto"/>
                                                                                                                                                                            <w:left w:val="none" w:sz="0" w:space="0" w:color="auto"/>
                                                                                                                                                                            <w:bottom w:val="none" w:sz="0" w:space="0" w:color="auto"/>
                                                                                                                                                                            <w:right w:val="none" w:sz="0" w:space="0" w:color="auto"/>
                                                                                                                                                                          </w:divBdr>
                                                                                                                                                                          <w:divsChild>
                                                                                                                                                                            <w:div w:id="1755736031">
                                                                                                                                                                              <w:marLeft w:val="0"/>
                                                                                                                                                                              <w:marRight w:val="0"/>
                                                                                                                                                                              <w:marTop w:val="0"/>
                                                                                                                                                                              <w:marBottom w:val="0"/>
                                                                                                                                                                              <w:divBdr>
                                                                                                                                                                                <w:top w:val="none" w:sz="0" w:space="0" w:color="auto"/>
                                                                                                                                                                                <w:left w:val="none" w:sz="0" w:space="0" w:color="auto"/>
                                                                                                                                                                                <w:bottom w:val="none" w:sz="0" w:space="0" w:color="auto"/>
                                                                                                                                                                                <w:right w:val="none" w:sz="0" w:space="0" w:color="auto"/>
                                                                                                                                                                              </w:divBdr>
                                                                                                                                                                              <w:divsChild>
                                                                                                                                                                                <w:div w:id="164328248">
                                                                                                                                                                                  <w:marLeft w:val="0"/>
                                                                                                                                                                                  <w:marRight w:val="0"/>
                                                                                                                                                                                  <w:marTop w:val="0"/>
                                                                                                                                                                                  <w:marBottom w:val="0"/>
                                                                                                                                                                                  <w:divBdr>
                                                                                                                                                                                    <w:top w:val="none" w:sz="0" w:space="0" w:color="auto"/>
                                                                                                                                                                                    <w:left w:val="none" w:sz="0" w:space="0" w:color="auto"/>
                                                                                                                                                                                    <w:bottom w:val="none" w:sz="0" w:space="0" w:color="auto"/>
                                                                                                                                                                                    <w:right w:val="none" w:sz="0" w:space="0" w:color="auto"/>
                                                                                                                                                                                  </w:divBdr>
                                                                                                                                                                                  <w:divsChild>
                                                                                                                                                                                    <w:div w:id="1791433590">
                                                                                                                                                                                      <w:marLeft w:val="0"/>
                                                                                                                                                                                      <w:marRight w:val="0"/>
                                                                                                                                                                                      <w:marTop w:val="0"/>
                                                                                                                                                                                      <w:marBottom w:val="0"/>
                                                                                                                                                                                      <w:divBdr>
                                                                                                                                                                                        <w:top w:val="none" w:sz="0" w:space="0" w:color="auto"/>
                                                                                                                                                                                        <w:left w:val="none" w:sz="0" w:space="0" w:color="auto"/>
                                                                                                                                                                                        <w:bottom w:val="none" w:sz="0" w:space="0" w:color="auto"/>
                                                                                                                                                                                        <w:right w:val="none" w:sz="0" w:space="0" w:color="auto"/>
                                                                                                                                                                                      </w:divBdr>
                                                                                                                                                                                      <w:divsChild>
                                                                                                                                                                                        <w:div w:id="1766414412">
                                                                                                                                                                                          <w:marLeft w:val="0"/>
                                                                                                                                                                                          <w:marRight w:val="0"/>
                                                                                                                                                                                          <w:marTop w:val="0"/>
                                                                                                                                                                                          <w:marBottom w:val="0"/>
                                                                                                                                                                                          <w:divBdr>
                                                                                                                                                                                            <w:top w:val="none" w:sz="0" w:space="0" w:color="auto"/>
                                                                                                                                                                                            <w:left w:val="none" w:sz="0" w:space="0" w:color="auto"/>
                                                                                                                                                                                            <w:bottom w:val="none" w:sz="0" w:space="0" w:color="auto"/>
                                                                                                                                                                                            <w:right w:val="none" w:sz="0" w:space="0" w:color="auto"/>
                                                                                                                                                                                          </w:divBdr>
                                                                                                                                                                                          <w:divsChild>
                                                                                                                                                                                            <w:div w:id="2037925485">
                                                                                                                                                                                              <w:marLeft w:val="0"/>
                                                                                                                                                                                              <w:marRight w:val="0"/>
                                                                                                                                                                                              <w:marTop w:val="0"/>
                                                                                                                                                                                              <w:marBottom w:val="0"/>
                                                                                                                                                                                              <w:divBdr>
                                                                                                                                                                                                <w:top w:val="none" w:sz="0" w:space="0" w:color="auto"/>
                                                                                                                                                                                                <w:left w:val="none" w:sz="0" w:space="0" w:color="auto"/>
                                                                                                                                                                                                <w:bottom w:val="none" w:sz="0" w:space="0" w:color="auto"/>
                                                                                                                                                                                                <w:right w:val="none" w:sz="0" w:space="0" w:color="auto"/>
                                                                                                                                                                                              </w:divBdr>
                                                                                                                                                                                              <w:divsChild>
                                                                                                                                                                                                <w:div w:id="2081292304">
                                                                                                                                                                                                  <w:marLeft w:val="0"/>
                                                                                                                                                                                                  <w:marRight w:val="0"/>
                                                                                                                                                                                                  <w:marTop w:val="0"/>
                                                                                                                                                                                                  <w:marBottom w:val="0"/>
                                                                                                                                                                                                  <w:divBdr>
                                                                                                                                                                                                    <w:top w:val="none" w:sz="0" w:space="0" w:color="auto"/>
                                                                                                                                                                                                    <w:left w:val="none" w:sz="0" w:space="0" w:color="auto"/>
                                                                                                                                                                                                    <w:bottom w:val="none" w:sz="0" w:space="0" w:color="auto"/>
                                                                                                                                                                                                    <w:right w:val="none" w:sz="0" w:space="0" w:color="auto"/>
                                                                                                                                                                                                  </w:divBdr>
                                                                                                                                                                                                  <w:divsChild>
                                                                                                                                                                                                    <w:div w:id="1079137025">
                                                                                                                                                                                                      <w:marLeft w:val="0"/>
                                                                                                                                                                                                      <w:marRight w:val="0"/>
                                                                                                                                                                                                      <w:marTop w:val="0"/>
                                                                                                                                                                                                      <w:marBottom w:val="0"/>
                                                                                                                                                                                                      <w:divBdr>
                                                                                                                                                                                                        <w:top w:val="none" w:sz="0" w:space="0" w:color="auto"/>
                                                                                                                                                                                                        <w:left w:val="none" w:sz="0" w:space="0" w:color="auto"/>
                                                                                                                                                                                                        <w:bottom w:val="none" w:sz="0" w:space="0" w:color="auto"/>
                                                                                                                                                                                                        <w:right w:val="none" w:sz="0" w:space="0" w:color="auto"/>
                                                                                                                                                                                                      </w:divBdr>
                                                                                                                                                                                                      <w:divsChild>
                                                                                                                                                                                                        <w:div w:id="110175973">
                                                                                                                                                                                                          <w:marLeft w:val="0"/>
                                                                                                                                                                                                          <w:marRight w:val="0"/>
                                                                                                                                                                                                          <w:marTop w:val="0"/>
                                                                                                                                                                                                          <w:marBottom w:val="0"/>
                                                                                                                                                                                                          <w:divBdr>
                                                                                                                                                                                                            <w:top w:val="none" w:sz="0" w:space="0" w:color="auto"/>
                                                                                                                                                                                                            <w:left w:val="none" w:sz="0" w:space="0" w:color="auto"/>
                                                                                                                                                                                                            <w:bottom w:val="none" w:sz="0" w:space="0" w:color="auto"/>
                                                                                                                                                                                                            <w:right w:val="none" w:sz="0" w:space="0" w:color="auto"/>
                                                                                                                                                                                                          </w:divBdr>
                                                                                                                                                                                                          <w:divsChild>
                                                                                                                                                                                                            <w:div w:id="869613192">
                                                                                                                                                                                                              <w:marLeft w:val="0"/>
                                                                                                                                                                                                              <w:marRight w:val="0"/>
                                                                                                                                                                                                              <w:marTop w:val="0"/>
                                                                                                                                                                                                              <w:marBottom w:val="0"/>
                                                                                                                                                                                                              <w:divBdr>
                                                                                                                                                                                                                <w:top w:val="none" w:sz="0" w:space="0" w:color="auto"/>
                                                                                                                                                                                                                <w:left w:val="none" w:sz="0" w:space="0" w:color="auto"/>
                                                                                                                                                                                                                <w:bottom w:val="none" w:sz="0" w:space="0" w:color="auto"/>
                                                                                                                                                                                                                <w:right w:val="none" w:sz="0" w:space="0" w:color="auto"/>
                                                                                                                                                                                                              </w:divBdr>
                                                                                                                                                                                                              <w:divsChild>
                                                                                                                                                                                                                <w:div w:id="1232617474">
                                                                                                                                                                                                                  <w:marLeft w:val="0"/>
                                                                                                                                                                                                                  <w:marRight w:val="0"/>
                                                                                                                                                                                                                  <w:marTop w:val="0"/>
                                                                                                                                                                                                                  <w:marBottom w:val="0"/>
                                                                                                                                                                                                                  <w:divBdr>
                                                                                                                                                                                                                    <w:top w:val="none" w:sz="0" w:space="0" w:color="auto"/>
                                                                                                                                                                                                                    <w:left w:val="none" w:sz="0" w:space="0" w:color="auto"/>
                                                                                                                                                                                                                    <w:bottom w:val="none" w:sz="0" w:space="0" w:color="auto"/>
                                                                                                                                                                                                                    <w:right w:val="none" w:sz="0" w:space="0" w:color="auto"/>
                                                                                                                                                                                                                  </w:divBdr>
                                                                                                                                                                                                                  <w:divsChild>
                                                                                                                                                                                                                    <w:div w:id="2057006159">
                                                                                                                                                                                                                      <w:marLeft w:val="0"/>
                                                                                                                                                                                                                      <w:marRight w:val="0"/>
                                                                                                                                                                                                                      <w:marTop w:val="0"/>
                                                                                                                                                                                                                      <w:marBottom w:val="0"/>
                                                                                                                                                                                                                      <w:divBdr>
                                                                                                                                                                                                                        <w:top w:val="none" w:sz="0" w:space="0" w:color="auto"/>
                                                                                                                                                                                                                        <w:left w:val="none" w:sz="0" w:space="0" w:color="auto"/>
                                                                                                                                                                                                                        <w:bottom w:val="none" w:sz="0" w:space="0" w:color="auto"/>
                                                                                                                                                                                                                        <w:right w:val="none" w:sz="0" w:space="0" w:color="auto"/>
                                                                                                                                                                                                                      </w:divBdr>
                                                                                                                                                                                                                      <w:divsChild>
                                                                                                                                                                                                                        <w:div w:id="701057389">
                                                                                                                                                                                                                          <w:marLeft w:val="0"/>
                                                                                                                                                                                                                          <w:marRight w:val="0"/>
                                                                                                                                                                                                                          <w:marTop w:val="0"/>
                                                                                                                                                                                                                          <w:marBottom w:val="0"/>
                                                                                                                                                                                                                          <w:divBdr>
                                                                                                                                                                                                                            <w:top w:val="none" w:sz="0" w:space="0" w:color="auto"/>
                                                                                                                                                                                                                            <w:left w:val="none" w:sz="0" w:space="0" w:color="auto"/>
                                                                                                                                                                                                                            <w:bottom w:val="none" w:sz="0" w:space="0" w:color="auto"/>
                                                                                                                                                                                                                            <w:right w:val="none" w:sz="0" w:space="0" w:color="auto"/>
                                                                                                                                                                                                                          </w:divBdr>
                                                                                                                                                                                                                          <w:divsChild>
                                                                                                                                                                                                                            <w:div w:id="2110805703">
                                                                                                                                                                                                                              <w:marLeft w:val="0"/>
                                                                                                                                                                                                                              <w:marRight w:val="0"/>
                                                                                                                                                                                                                              <w:marTop w:val="0"/>
                                                                                                                                                                                                                              <w:marBottom w:val="0"/>
                                                                                                                                                                                                                              <w:divBdr>
                                                                                                                                                                                                                                <w:top w:val="none" w:sz="0" w:space="0" w:color="auto"/>
                                                                                                                                                                                                                                <w:left w:val="none" w:sz="0" w:space="0" w:color="auto"/>
                                                                                                                                                                                                                                <w:bottom w:val="none" w:sz="0" w:space="0" w:color="auto"/>
                                                                                                                                                                                                                                <w:right w:val="none" w:sz="0" w:space="0" w:color="auto"/>
                                                                                                                                                                                                                              </w:divBdr>
                                                                                                                                                                                                                              <w:divsChild>
                                                                                                                                                                                                                                <w:div w:id="152114224">
                                                                                                                                                                                                                                  <w:marLeft w:val="0"/>
                                                                                                                                                                                                                                  <w:marRight w:val="0"/>
                                                                                                                                                                                                                                  <w:marTop w:val="0"/>
                                                                                                                                                                                                                                  <w:marBottom w:val="0"/>
                                                                                                                                                                                                                                  <w:divBdr>
                                                                                                                                                                                                                                    <w:top w:val="none" w:sz="0" w:space="0" w:color="auto"/>
                                                                                                                                                                                                                                    <w:left w:val="none" w:sz="0" w:space="0" w:color="auto"/>
                                                                                                                                                                                                                                    <w:bottom w:val="none" w:sz="0" w:space="0" w:color="auto"/>
                                                                                                                                                                                                                                    <w:right w:val="none" w:sz="0" w:space="0" w:color="auto"/>
                                                                                                                                                                                                                                  </w:divBdr>
                                                                                                                                                                                                                                  <w:divsChild>
                                                                                                                                                                                                                                    <w:div w:id="1210727358">
                                                                                                                                                                                                                                      <w:marLeft w:val="0"/>
                                                                                                                                                                                                                                      <w:marRight w:val="0"/>
                                                                                                                                                                                                                                      <w:marTop w:val="0"/>
                                                                                                                                                                                                                                      <w:marBottom w:val="0"/>
                                                                                                                                                                                                                                      <w:divBdr>
                                                                                                                                                                                                                                        <w:top w:val="none" w:sz="0" w:space="0" w:color="auto"/>
                                                                                                                                                                                                                                        <w:left w:val="none" w:sz="0" w:space="0" w:color="auto"/>
                                                                                                                                                                                                                                        <w:bottom w:val="none" w:sz="0" w:space="0" w:color="auto"/>
                                                                                                                                                                                                                                        <w:right w:val="none" w:sz="0" w:space="0" w:color="auto"/>
                                                                                                                                                                                                                                      </w:divBdr>
                                                                                                                                                                                                                                      <w:divsChild>
                                                                                                                                                                                                                                        <w:div w:id="2147118316">
                                                                                                                                                                                                                                          <w:marLeft w:val="0"/>
                                                                                                                                                                                                                                          <w:marRight w:val="0"/>
                                                                                                                                                                                                                                          <w:marTop w:val="0"/>
                                                                                                                                                                                                                                          <w:marBottom w:val="0"/>
                                                                                                                                                                                                                                          <w:divBdr>
                                                                                                                                                                                                                                            <w:top w:val="none" w:sz="0" w:space="0" w:color="auto"/>
                                                                                                                                                                                                                                            <w:left w:val="none" w:sz="0" w:space="0" w:color="auto"/>
                                                                                                                                                                                                                                            <w:bottom w:val="none" w:sz="0" w:space="0" w:color="auto"/>
                                                                                                                                                                                                                                            <w:right w:val="none" w:sz="0" w:space="0" w:color="auto"/>
                                                                                                                                                                                                                                          </w:divBdr>
                                                                                                                                                                                                                                          <w:divsChild>
                                                                                                                                                                                                                                            <w:div w:id="1397706604">
                                                                                                                                                                                                                                              <w:marLeft w:val="0"/>
                                                                                                                                                                                                                                              <w:marRight w:val="0"/>
                                                                                                                                                                                                                                              <w:marTop w:val="0"/>
                                                                                                                                                                                                                                              <w:marBottom w:val="0"/>
                                                                                                                                                                                                                                              <w:divBdr>
                                                                                                                                                                                                                                                <w:top w:val="none" w:sz="0" w:space="0" w:color="auto"/>
                                                                                                                                                                                                                                                <w:left w:val="none" w:sz="0" w:space="0" w:color="auto"/>
                                                                                                                                                                                                                                                <w:bottom w:val="none" w:sz="0" w:space="0" w:color="auto"/>
                                                                                                                                                                                                                                                <w:right w:val="none" w:sz="0" w:space="0" w:color="auto"/>
                                                                                                                                                                                                                                              </w:divBdr>
                                                                                                                                                                                                                                              <w:divsChild>
                                                                                                                                                                                                                                                <w:div w:id="1330018141">
                                                                                                                                                                                                                                                  <w:marLeft w:val="0"/>
                                                                                                                                                                                                                                                  <w:marRight w:val="0"/>
                                                                                                                                                                                                                                                  <w:marTop w:val="0"/>
                                                                                                                                                                                                                                                  <w:marBottom w:val="0"/>
                                                                                                                                                                                                                                                  <w:divBdr>
                                                                                                                                                                                                                                                    <w:top w:val="none" w:sz="0" w:space="0" w:color="auto"/>
                                                                                                                                                                                                                                                    <w:left w:val="none" w:sz="0" w:space="0" w:color="auto"/>
                                                                                                                                                                                                                                                    <w:bottom w:val="none" w:sz="0" w:space="0" w:color="auto"/>
                                                                                                                                                                                                                                                    <w:right w:val="none" w:sz="0" w:space="0" w:color="auto"/>
                                                                                                                                                                                                                                                  </w:divBdr>
                                                                                                                                                                                                                                                  <w:divsChild>
                                                                                                                                                                                                                                                    <w:div w:id="1568540184">
                                                                                                                                                                                                                                                      <w:marLeft w:val="0"/>
                                                                                                                                                                                                                                                      <w:marRight w:val="0"/>
                                                                                                                                                                                                                                                      <w:marTop w:val="0"/>
                                                                                                                                                                                                                                                      <w:marBottom w:val="0"/>
                                                                                                                                                                                                                                                      <w:divBdr>
                                                                                                                                                                                                                                                        <w:top w:val="none" w:sz="0" w:space="0" w:color="auto"/>
                                                                                                                                                                                                                                                        <w:left w:val="none" w:sz="0" w:space="0" w:color="auto"/>
                                                                                                                                                                                                                                                        <w:bottom w:val="none" w:sz="0" w:space="0" w:color="auto"/>
                                                                                                                                                                                                                                                        <w:right w:val="none" w:sz="0" w:space="0" w:color="auto"/>
                                                                                                                                                                                                                                                      </w:divBdr>
                                                                                                                                                                                                                                                      <w:divsChild>
                                                                                                                                                                                                                                                        <w:div w:id="98915133">
                                                                                                                                                                                                                                                          <w:marLeft w:val="0"/>
                                                                                                                                                                                                                                                          <w:marRight w:val="0"/>
                                                                                                                                                                                                                                                          <w:marTop w:val="0"/>
                                                                                                                                                                                                                                                          <w:marBottom w:val="0"/>
                                                                                                                                                                                                                                                          <w:divBdr>
                                                                                                                                                                                                                                                            <w:top w:val="none" w:sz="0" w:space="0" w:color="auto"/>
                                                                                                                                                                                                                                                            <w:left w:val="none" w:sz="0" w:space="0" w:color="auto"/>
                                                                                                                                                                                                                                                            <w:bottom w:val="none" w:sz="0" w:space="0" w:color="auto"/>
                                                                                                                                                                                                                                                            <w:right w:val="none" w:sz="0" w:space="0" w:color="auto"/>
                                                                                                                                                                                                                                                          </w:divBdr>
                                                                                                                                                                                                                                                          <w:divsChild>
                                                                                                                                                                                                                                                            <w:div w:id="1507984708">
                                                                                                                                                                                                                                                              <w:marLeft w:val="0"/>
                                                                                                                                                                                                                                                              <w:marRight w:val="0"/>
                                                                                                                                                                                                                                                              <w:marTop w:val="0"/>
                                                                                                                                                                                                                                                              <w:marBottom w:val="0"/>
                                                                                                                                                                                                                                                              <w:divBdr>
                                                                                                                                                                                                                                                                <w:top w:val="none" w:sz="0" w:space="0" w:color="auto"/>
                                                                                                                                                                                                                                                                <w:left w:val="none" w:sz="0" w:space="0" w:color="auto"/>
                                                                                                                                                                                                                                                                <w:bottom w:val="none" w:sz="0" w:space="0" w:color="auto"/>
                                                                                                                                                                                                                                                                <w:right w:val="none" w:sz="0" w:space="0" w:color="auto"/>
                                                                                                                                                                                                                                                              </w:divBdr>
                                                                                                                                                                                                                                                              <w:divsChild>
                                                                                                                                                                                                                                                                <w:div w:id="836530176">
                                                                                                                                                                                                                                                                  <w:marLeft w:val="0"/>
                                                                                                                                                                                                                                                                  <w:marRight w:val="0"/>
                                                                                                                                                                                                                                                                  <w:marTop w:val="0"/>
                                                                                                                                                                                                                                                                  <w:marBottom w:val="0"/>
                                                                                                                                                                                                                                                                  <w:divBdr>
                                                                                                                                                                                                                                                                    <w:top w:val="none" w:sz="0" w:space="0" w:color="auto"/>
                                                                                                                                                                                                                                                                    <w:left w:val="none" w:sz="0" w:space="0" w:color="auto"/>
                                                                                                                                                                                                                                                                    <w:bottom w:val="none" w:sz="0" w:space="0" w:color="auto"/>
                                                                                                                                                                                                                                                                    <w:right w:val="none" w:sz="0" w:space="0" w:color="auto"/>
                                                                                                                                                                                                                                                                  </w:divBdr>
                                                                                                                                                                                                                                                                  <w:divsChild>
                                                                                                                                                                                                                                                                    <w:div w:id="1442069619">
                                                                                                                                                                                                                                                                      <w:marLeft w:val="0"/>
                                                                                                                                                                                                                                                                      <w:marRight w:val="0"/>
                                                                                                                                                                                                                                                                      <w:marTop w:val="0"/>
                                                                                                                                                                                                                                                                      <w:marBottom w:val="0"/>
                                                                                                                                                                                                                                                                      <w:divBdr>
                                                                                                                                                                                                                                                                        <w:top w:val="none" w:sz="0" w:space="0" w:color="auto"/>
                                                                                                                                                                                                                                                                        <w:left w:val="none" w:sz="0" w:space="0" w:color="auto"/>
                                                                                                                                                                                                                                                                        <w:bottom w:val="none" w:sz="0" w:space="0" w:color="auto"/>
                                                                                                                                                                                                                                                                        <w:right w:val="none" w:sz="0" w:space="0" w:color="auto"/>
                                                                                                                                                                                                                                                                      </w:divBdr>
                                                                                                                                                                                                                                                                      <w:divsChild>
                                                                                                                                                                                                                                                                        <w:div w:id="1415280297">
                                                                                                                                                                                                                                                                          <w:marLeft w:val="0"/>
                                                                                                                                                                                                                                                                          <w:marRight w:val="0"/>
                                                                                                                                                                                                                                                                          <w:marTop w:val="0"/>
                                                                                                                                                                                                                                                                          <w:marBottom w:val="0"/>
                                                                                                                                                                                                                                                                          <w:divBdr>
                                                                                                                                                                                                                                                                            <w:top w:val="none" w:sz="0" w:space="0" w:color="auto"/>
                                                                                                                                                                                                                                                                            <w:left w:val="none" w:sz="0" w:space="0" w:color="auto"/>
                                                                                                                                                                                                                                                                            <w:bottom w:val="none" w:sz="0" w:space="0" w:color="auto"/>
                                                                                                                                                                                                                                                                            <w:right w:val="none" w:sz="0" w:space="0" w:color="auto"/>
                                                                                                                                                                                                                                                                          </w:divBdr>
                                                                                                                                                                                                                                                                          <w:divsChild>
                                                                                                                                                                                                                                                                            <w:div w:id="929587649">
                                                                                                                                                                                                                                                                              <w:marLeft w:val="0"/>
                                                                                                                                                                                                                                                                              <w:marRight w:val="0"/>
                                                                                                                                                                                                                                                                              <w:marTop w:val="0"/>
                                                                                                                                                                                                                                                                              <w:marBottom w:val="0"/>
                                                                                                                                                                                                                                                                              <w:divBdr>
                                                                                                                                                                                                                                                                                <w:top w:val="none" w:sz="0" w:space="0" w:color="auto"/>
                                                                                                                                                                                                                                                                                <w:left w:val="none" w:sz="0" w:space="0" w:color="auto"/>
                                                                                                                                                                                                                                                                                <w:bottom w:val="none" w:sz="0" w:space="0" w:color="auto"/>
                                                                                                                                                                                                                                                                                <w:right w:val="none" w:sz="0" w:space="0" w:color="auto"/>
                                                                                                                                                                                                                                                                              </w:divBdr>
                                                                                                                                                                                                                                                                              <w:divsChild>
                                                                                                                                                                                                                                                                                <w:div w:id="1813211688">
                                                                                                                                                                                                                                                                                  <w:marLeft w:val="0"/>
                                                                                                                                                                                                                                                                                  <w:marRight w:val="0"/>
                                                                                                                                                                                                                                                                                  <w:marTop w:val="0"/>
                                                                                                                                                                                                                                                                                  <w:marBottom w:val="0"/>
                                                                                                                                                                                                                                                                                  <w:divBdr>
                                                                                                                                                                                                                                                                                    <w:top w:val="none" w:sz="0" w:space="0" w:color="auto"/>
                                                                                                                                                                                                                                                                                    <w:left w:val="none" w:sz="0" w:space="0" w:color="auto"/>
                                                                                                                                                                                                                                                                                    <w:bottom w:val="none" w:sz="0" w:space="0" w:color="auto"/>
                                                                                                                                                                                                                                                                                    <w:right w:val="none" w:sz="0" w:space="0" w:color="auto"/>
                                                                                                                                                                                                                                                                                  </w:divBdr>
                                                                                                                                                                                                                                                                                  <w:divsChild>
                                                                                                                                                                                                                                                                                    <w:div w:id="1881891616">
                                                                                                                                                                                                                                                                                      <w:marLeft w:val="0"/>
                                                                                                                                                                                                                                                                                      <w:marRight w:val="0"/>
                                                                                                                                                                                                                                                                                      <w:marTop w:val="0"/>
                                                                                                                                                                                                                                                                                      <w:marBottom w:val="0"/>
                                                                                                                                                                                                                                                                                      <w:divBdr>
                                                                                                                                                                                                                                                                                        <w:top w:val="none" w:sz="0" w:space="0" w:color="auto"/>
                                                                                                                                                                                                                                                                                        <w:left w:val="none" w:sz="0" w:space="0" w:color="auto"/>
                                                                                                                                                                                                                                                                                        <w:bottom w:val="none" w:sz="0" w:space="0" w:color="auto"/>
                                                                                                                                                                                                                                                                                        <w:right w:val="none" w:sz="0" w:space="0" w:color="auto"/>
                                                                                                                                                                                                                                                                                      </w:divBdr>
                                                                                                                                                                                                                                                                                      <w:divsChild>
                                                                                                                                                                                                                                                                                        <w:div w:id="245119623">
                                                                                                                                                                                                                                                                                          <w:marLeft w:val="0"/>
                                                                                                                                                                                                                                                                                          <w:marRight w:val="0"/>
                                                                                                                                                                                                                                                                                          <w:marTop w:val="0"/>
                                                                                                                                                                                                                                                                                          <w:marBottom w:val="0"/>
                                                                                                                                                                                                                                                                                          <w:divBdr>
                                                                                                                                                                                                                                                                                            <w:top w:val="none" w:sz="0" w:space="0" w:color="auto"/>
                                                                                                                                                                                                                                                                                            <w:left w:val="none" w:sz="0" w:space="0" w:color="auto"/>
                                                                                                                                                                                                                                                                                            <w:bottom w:val="none" w:sz="0" w:space="0" w:color="auto"/>
                                                                                                                                                                                                                                                                                            <w:right w:val="none" w:sz="0" w:space="0" w:color="auto"/>
                                                                                                                                                                                                                                                                                          </w:divBdr>
                                                                                                                                                                                                                                                                                          <w:divsChild>
                                                                                                                                                                                                                                                                                            <w:div w:id="858392880">
                                                                                                                                                                                                                                                                                              <w:marLeft w:val="0"/>
                                                                                                                                                                                                                                                                                              <w:marRight w:val="0"/>
                                                                                                                                                                                                                                                                                              <w:marTop w:val="0"/>
                                                                                                                                                                                                                                                                                              <w:marBottom w:val="0"/>
                                                                                                                                                                                                                                                                                              <w:divBdr>
                                                                                                                                                                                                                                                                                                <w:top w:val="none" w:sz="0" w:space="0" w:color="auto"/>
                                                                                                                                                                                                                                                                                                <w:left w:val="none" w:sz="0" w:space="0" w:color="auto"/>
                                                                                                                                                                                                                                                                                                <w:bottom w:val="none" w:sz="0" w:space="0" w:color="auto"/>
                                                                                                                                                                                                                                                                                                <w:right w:val="none" w:sz="0" w:space="0" w:color="auto"/>
                                                                                                                                                                                                                                                                                              </w:divBdr>
                                                                                                                                                                                                                                                                                              <w:divsChild>
                                                                                                                                                                                                                                                                                                <w:div w:id="1189635781">
                                                                                                                                                                                                                                                                                                  <w:marLeft w:val="0"/>
                                                                                                                                                                                                                                                                                                  <w:marRight w:val="0"/>
                                                                                                                                                                                                                                                                                                  <w:marTop w:val="0"/>
                                                                                                                                                                                                                                                                                                  <w:marBottom w:val="0"/>
                                                                                                                                                                                                                                                                                                  <w:divBdr>
                                                                                                                                                                                                                                                                                                    <w:top w:val="none" w:sz="0" w:space="0" w:color="auto"/>
                                                                                                                                                                                                                                                                                                    <w:left w:val="none" w:sz="0" w:space="0" w:color="auto"/>
                                                                                                                                                                                                                                                                                                    <w:bottom w:val="none" w:sz="0" w:space="0" w:color="auto"/>
                                                                                                                                                                                                                                                                                                    <w:right w:val="none" w:sz="0" w:space="0" w:color="auto"/>
                                                                                                                                                                                                                                                                                                  </w:divBdr>
                                                                                                                                                                                                                                                                                                  <w:divsChild>
                                                                                                                                                                                                                                                                                                    <w:div w:id="367803354">
                                                                                                                                                                                                                                                                                                      <w:marLeft w:val="0"/>
                                                                                                                                                                                                                                                                                                      <w:marRight w:val="0"/>
                                                                                                                                                                                                                                                                                                      <w:marTop w:val="0"/>
                                                                                                                                                                                                                                                                                                      <w:marBottom w:val="0"/>
                                                                                                                                                                                                                                                                                                      <w:divBdr>
                                                                                                                                                                                                                                                                                                        <w:top w:val="none" w:sz="0" w:space="0" w:color="auto"/>
                                                                                                                                                                                                                                                                                                        <w:left w:val="none" w:sz="0" w:space="0" w:color="auto"/>
                                                                                                                                                                                                                                                                                                        <w:bottom w:val="none" w:sz="0" w:space="0" w:color="auto"/>
                                                                                                                                                                                                                                                                                                        <w:right w:val="none" w:sz="0" w:space="0" w:color="auto"/>
                                                                                                                                                                                                                                                                                                      </w:divBdr>
                                                                                                                                                                                                                                                                                                      <w:divsChild>
                                                                                                                                                                                                                                                                                                        <w:div w:id="652679407">
                                                                                                                                                                                                                                                                                                          <w:marLeft w:val="0"/>
                                                                                                                                                                                                                                                                                                          <w:marRight w:val="0"/>
                                                                                                                                                                                                                                                                                                          <w:marTop w:val="0"/>
                                                                                                                                                                                                                                                                                                          <w:marBottom w:val="0"/>
                                                                                                                                                                                                                                                                                                          <w:divBdr>
                                                                                                                                                                                                                                                                                                            <w:top w:val="none" w:sz="0" w:space="0" w:color="auto"/>
                                                                                                                                                                                                                                                                                                            <w:left w:val="none" w:sz="0" w:space="0" w:color="auto"/>
                                                                                                                                                                                                                                                                                                            <w:bottom w:val="none" w:sz="0" w:space="0" w:color="auto"/>
                                                                                                                                                                                                                                                                                                            <w:right w:val="none" w:sz="0" w:space="0" w:color="auto"/>
                                                                                                                                                                                                                                                                                                          </w:divBdr>
                                                                                                                                                                                                                                                                                                          <w:divsChild>
                                                                                                                                                                                                                                                                                                            <w:div w:id="868176182">
                                                                                                                                                                                                                                                                                                              <w:marLeft w:val="0"/>
                                                                                                                                                                                                                                                                                                              <w:marRight w:val="0"/>
                                                                                                                                                                                                                                                                                                              <w:marTop w:val="0"/>
                                                                                                                                                                                                                                                                                                              <w:marBottom w:val="0"/>
                                                                                                                                                                                                                                                                                                              <w:divBdr>
                                                                                                                                                                                                                                                                                                                <w:top w:val="none" w:sz="0" w:space="0" w:color="auto"/>
                                                                                                                                                                                                                                                                                                                <w:left w:val="none" w:sz="0" w:space="0" w:color="auto"/>
                                                                                                                                                                                                                                                                                                                <w:bottom w:val="none" w:sz="0" w:space="0" w:color="auto"/>
                                                                                                                                                                                                                                                                                                                <w:right w:val="none" w:sz="0" w:space="0" w:color="auto"/>
                                                                                                                                                                                                                                                                                                              </w:divBdr>
                                                                                                                                                                                                                                                                                                              <w:divsChild>
                                                                                                                                                                                                                                                                                                                <w:div w:id="1031800577">
                                                                                                                                                                                                                                                                                                                  <w:marLeft w:val="0"/>
                                                                                                                                                                                                                                                                                                                  <w:marRight w:val="0"/>
                                                                                                                                                                                                                                                                                                                  <w:marTop w:val="0"/>
                                                                                                                                                                                                                                                                                                                  <w:marBottom w:val="0"/>
                                                                                                                                                                                                                                                                                                                  <w:divBdr>
                                                                                                                                                                                                                                                                                                                    <w:top w:val="none" w:sz="0" w:space="0" w:color="auto"/>
                                                                                                                                                                                                                                                                                                                    <w:left w:val="none" w:sz="0" w:space="0" w:color="auto"/>
                                                                                                                                                                                                                                                                                                                    <w:bottom w:val="none" w:sz="0" w:space="0" w:color="auto"/>
                                                                                                                                                                                                                                                                                                                    <w:right w:val="none" w:sz="0" w:space="0" w:color="auto"/>
                                                                                                                                                                                                                                                                                                                  </w:divBdr>
                                                                                                                                                                                                                                                                                                                  <w:divsChild>
                                                                                                                                                                                                                                                                                                                    <w:div w:id="561868636">
                                                                                                                                                                                                                                                                                                                      <w:marLeft w:val="0"/>
                                                                                                                                                                                                                                                                                                                      <w:marRight w:val="0"/>
                                                                                                                                                                                                                                                                                                                      <w:marTop w:val="0"/>
                                                                                                                                                                                                                                                                                                                      <w:marBottom w:val="0"/>
                                                                                                                                                                                                                                                                                                                      <w:divBdr>
                                                                                                                                                                                                                                                                                                                        <w:top w:val="none" w:sz="0" w:space="0" w:color="auto"/>
                                                                                                                                                                                                                                                                                                                        <w:left w:val="none" w:sz="0" w:space="0" w:color="auto"/>
                                                                                                                                                                                                                                                                                                                        <w:bottom w:val="none" w:sz="0" w:space="0" w:color="auto"/>
                                                                                                                                                                                                                                                                                                                        <w:right w:val="none" w:sz="0" w:space="0" w:color="auto"/>
                                                                                                                                                                                                                                                                                                                      </w:divBdr>
                                                                                                                                                                                                                                                                                                                      <w:divsChild>
                                                                                                                                                                                                                                                                                                                        <w:div w:id="1599171766">
                                                                                                                                                                                                                                                                                                                          <w:marLeft w:val="0"/>
                                                                                                                                                                                                                                                                                                                          <w:marRight w:val="0"/>
                                                                                                                                                                                                                                                                                                                          <w:marTop w:val="0"/>
                                                                                                                                                                                                                                                                                                                          <w:marBottom w:val="0"/>
                                                                                                                                                                                                                                                                                                                          <w:divBdr>
                                                                                                                                                                                                                                                                                                                            <w:top w:val="none" w:sz="0" w:space="0" w:color="auto"/>
                                                                                                                                                                                                                                                                                                                            <w:left w:val="none" w:sz="0" w:space="0" w:color="auto"/>
                                                                                                                                                                                                                                                                                                                            <w:bottom w:val="none" w:sz="0" w:space="0" w:color="auto"/>
                                                                                                                                                                                                                                                                                                                            <w:right w:val="none" w:sz="0" w:space="0" w:color="auto"/>
                                                                                                                                                                                                                                                                                                                          </w:divBdr>
                                                                                                                                                                                                                                                                                                                          <w:divsChild>
                                                                                                                                                                                                                                                                                                                            <w:div w:id="128785012">
                                                                                                                                                                                                                                                                                                                              <w:marLeft w:val="0"/>
                                                                                                                                                                                                                                                                                                                              <w:marRight w:val="0"/>
                                                                                                                                                                                                                                                                                                                              <w:marTop w:val="0"/>
                                                                                                                                                                                                                                                                                                                              <w:marBottom w:val="0"/>
                                                                                                                                                                                                                                                                                                                              <w:divBdr>
                                                                                                                                                                                                                                                                                                                                <w:top w:val="none" w:sz="0" w:space="0" w:color="auto"/>
                                                                                                                                                                                                                                                                                                                                <w:left w:val="none" w:sz="0" w:space="0" w:color="auto"/>
                                                                                                                                                                                                                                                                                                                                <w:bottom w:val="none" w:sz="0" w:space="0" w:color="auto"/>
                                                                                                                                                                                                                                                                                                                                <w:right w:val="none" w:sz="0" w:space="0" w:color="auto"/>
                                                                                                                                                                                                                                                                                                                              </w:divBdr>
                                                                                                                                                                                                                                                                                                                              <w:divsChild>
                                                                                                                                                                                                                                                                                                                                <w:div w:id="433012867">
                                                                                                                                                                                                                                                                                                                                  <w:marLeft w:val="0"/>
                                                                                                                                                                                                                                                                                                                                  <w:marRight w:val="0"/>
                                                                                                                                                                                                                                                                                                                                  <w:marTop w:val="0"/>
                                                                                                                                                                                                                                                                                                                                  <w:marBottom w:val="0"/>
                                                                                                                                                                                                                                                                                                                                  <w:divBdr>
                                                                                                                                                                                                                                                                                                                                    <w:top w:val="none" w:sz="0" w:space="0" w:color="auto"/>
                                                                                                                                                                                                                                                                                                                                    <w:left w:val="none" w:sz="0" w:space="0" w:color="auto"/>
                                                                                                                                                                                                                                                                                                                                    <w:bottom w:val="none" w:sz="0" w:space="0" w:color="auto"/>
                                                                                                                                                                                                                                                                                                                                    <w:right w:val="none" w:sz="0" w:space="0" w:color="auto"/>
                                                                                                                                                                                                                                                                                                                                  </w:divBdr>
                                                                                                                                                                                                                                                                                                                                  <w:divsChild>
                                                                                                                                                                                                                                                                                                                                    <w:div w:id="2064526053">
                                                                                                                                                                                                                                                                                                                                      <w:marLeft w:val="0"/>
                                                                                                                                                                                                                                                                                                                                      <w:marRight w:val="0"/>
                                                                                                                                                                                                                                                                                                                                      <w:marTop w:val="0"/>
                                                                                                                                                                                                                                                                                                                                      <w:marBottom w:val="0"/>
                                                                                                                                                                                                                                                                                                                                      <w:divBdr>
                                                                                                                                                                                                                                                                                                                                        <w:top w:val="none" w:sz="0" w:space="0" w:color="auto"/>
                                                                                                                                                                                                                                                                                                                                        <w:left w:val="none" w:sz="0" w:space="0" w:color="auto"/>
                                                                                                                                                                                                                                                                                                                                        <w:bottom w:val="none" w:sz="0" w:space="0" w:color="auto"/>
                                                                                                                                                                                                                                                                                                                                        <w:right w:val="none" w:sz="0" w:space="0" w:color="auto"/>
                                                                                                                                                                                                                                                                                                                                      </w:divBdr>
                                                                                                                                                                                                                                                                                                                                      <w:divsChild>
                                                                                                                                                                                                                                                                                                                                        <w:div w:id="592249215">
                                                                                                                                                                                                                                                                                                                                          <w:marLeft w:val="0"/>
                                                                                                                                                                                                                                                                                                                                          <w:marRight w:val="0"/>
                                                                                                                                                                                                                                                                                                                                          <w:marTop w:val="0"/>
                                                                                                                                                                                                                                                                                                                                          <w:marBottom w:val="0"/>
                                                                                                                                                                                                                                                                                                                                          <w:divBdr>
                                                                                                                                                                                                                                                                                                                                            <w:top w:val="none" w:sz="0" w:space="0" w:color="auto"/>
                                                                                                                                                                                                                                                                                                                                            <w:left w:val="none" w:sz="0" w:space="0" w:color="auto"/>
                                                                                                                                                                                                                                                                                                                                            <w:bottom w:val="none" w:sz="0" w:space="0" w:color="auto"/>
                                                                                                                                                                                                                                                                                                                                            <w:right w:val="none" w:sz="0" w:space="0" w:color="auto"/>
                                                                                                                                                                                                                                                                                                                                          </w:divBdr>
                                                                                                                                                                                                                                                                                                                                          <w:divsChild>
                                                                                                                                                                                                                                                                                                                                            <w:div w:id="1293440954">
                                                                                                                                                                                                                                                                                                                                              <w:marLeft w:val="0"/>
                                                                                                                                                                                                                                                                                                                                              <w:marRight w:val="0"/>
                                                                                                                                                                                                                                                                                                                                              <w:marTop w:val="0"/>
                                                                                                                                                                                                                                                                                                                                              <w:marBottom w:val="0"/>
                                                                                                                                                                                                                                                                                                                                              <w:divBdr>
                                                                                                                                                                                                                                                                                                                                                <w:top w:val="none" w:sz="0" w:space="0" w:color="auto"/>
                                                                                                                                                                                                                                                                                                                                                <w:left w:val="none" w:sz="0" w:space="0" w:color="auto"/>
                                                                                                                                                                                                                                                                                                                                                <w:bottom w:val="none" w:sz="0" w:space="0" w:color="auto"/>
                                                                                                                                                                                                                                                                                                                                                <w:right w:val="none" w:sz="0" w:space="0" w:color="auto"/>
                                                                                                                                                                                                                                                                                                                                              </w:divBdr>
                                                                                                                                                                                                                                                                                                                                              <w:divsChild>
                                                                                                                                                                                                                                                                                                                                                <w:div w:id="228076592">
                                                                                                                                                                                                                                                                                                                                                  <w:marLeft w:val="0"/>
                                                                                                                                                                                                                                                                                                                                                  <w:marRight w:val="0"/>
                                                                                                                                                                                                                                                                                                                                                  <w:marTop w:val="0"/>
                                                                                                                                                                                                                                                                                                                                                  <w:marBottom w:val="0"/>
                                                                                                                                                                                                                                                                                                                                                  <w:divBdr>
                                                                                                                                                                                                                                                                                                                                                    <w:top w:val="none" w:sz="0" w:space="0" w:color="auto"/>
                                                                                                                                                                                                                                                                                                                                                    <w:left w:val="none" w:sz="0" w:space="0" w:color="auto"/>
                                                                                                                                                                                                                                                                                                                                                    <w:bottom w:val="none" w:sz="0" w:space="0" w:color="auto"/>
                                                                                                                                                                                                                                                                                                                                                    <w:right w:val="none" w:sz="0" w:space="0" w:color="auto"/>
                                                                                                                                                                                                                                                                                                                                                  </w:divBdr>
                                                                                                                                                                                                                                                                                                                                                  <w:divsChild>
                                                                                                                                                                                                                                                                                                                                                    <w:div w:id="1220243481">
                                                                                                                                                                                                                                                                                                                                                      <w:marLeft w:val="0"/>
                                                                                                                                                                                                                                                                                                                                                      <w:marRight w:val="0"/>
                                                                                                                                                                                                                                                                                                                                                      <w:marTop w:val="0"/>
                                                                                                                                                                                                                                                                                                                                                      <w:marBottom w:val="0"/>
                                                                                                                                                                                                                                                                                                                                                      <w:divBdr>
                                                                                                                                                                                                                                                                                                                                                        <w:top w:val="none" w:sz="0" w:space="0" w:color="auto"/>
                                                                                                                                                                                                                                                                                                                                                        <w:left w:val="none" w:sz="0" w:space="0" w:color="auto"/>
                                                                                                                                                                                                                                                                                                                                                        <w:bottom w:val="none" w:sz="0" w:space="0" w:color="auto"/>
                                                                                                                                                                                                                                                                                                                                                        <w:right w:val="none" w:sz="0" w:space="0" w:color="auto"/>
                                                                                                                                                                                                                                                                                                                                                      </w:divBdr>
                                                                                                                                                                                                                                                                                                                                                      <w:divsChild>
                                                                                                                                                                                                                                                                                                                                                        <w:div w:id="865673096">
                                                                                                                                                                                                                                                                                                                                                          <w:marLeft w:val="0"/>
                                                                                                                                                                                                                                                                                                                                                          <w:marRight w:val="0"/>
                                                                                                                                                                                                                                                                                                                                                          <w:marTop w:val="0"/>
                                                                                                                                                                                                                                                                                                                                                          <w:marBottom w:val="0"/>
                                                                                                                                                                                                                                                                                                                                                          <w:divBdr>
                                                                                                                                                                                                                                                                                                                                                            <w:top w:val="none" w:sz="0" w:space="0" w:color="auto"/>
                                                                                                                                                                                                                                                                                                                                                            <w:left w:val="none" w:sz="0" w:space="0" w:color="auto"/>
                                                                                                                                                                                                                                                                                                                                                            <w:bottom w:val="none" w:sz="0" w:space="0" w:color="auto"/>
                                                                                                                                                                                                                                                                                                                                                            <w:right w:val="none" w:sz="0" w:space="0" w:color="auto"/>
                                                                                                                                                                                                                                                                                                                                                          </w:divBdr>
                                                                                                                                                                                                                                                                                                                                                          <w:divsChild>
                                                                                                                                                                                                                                                                                                                                                            <w:div w:id="1453860207">
                                                                                                                                                                                                                                                                                                                                                              <w:marLeft w:val="0"/>
                                                                                                                                                                                                                                                                                                                                                              <w:marRight w:val="0"/>
                                                                                                                                                                                                                                                                                                                                                              <w:marTop w:val="0"/>
                                                                                                                                                                                                                                                                                                                                                              <w:marBottom w:val="0"/>
                                                                                                                                                                                                                                                                                                                                                              <w:divBdr>
                                                                                                                                                                                                                                                                                                                                                                <w:top w:val="none" w:sz="0" w:space="0" w:color="auto"/>
                                                                                                                                                                                                                                                                                                                                                                <w:left w:val="none" w:sz="0" w:space="0" w:color="auto"/>
                                                                                                                                                                                                                                                                                                                                                                <w:bottom w:val="none" w:sz="0" w:space="0" w:color="auto"/>
                                                                                                                                                                                                                                                                                                                                                                <w:right w:val="none" w:sz="0" w:space="0" w:color="auto"/>
                                                                                                                                                                                                                                                                                                                                                              </w:divBdr>
                                                                                                                                                                                                                                                                                                                                                              <w:divsChild>
                                                                                                                                                                                                                                                                                                                                                                <w:div w:id="2050378176">
                                                                                                                                                                                                                                                                                                                                                                  <w:marLeft w:val="0"/>
                                                                                                                                                                                                                                                                                                                                                                  <w:marRight w:val="0"/>
                                                                                                                                                                                                                                                                                                                                                                  <w:marTop w:val="0"/>
                                                                                                                                                                                                                                                                                                                                                                  <w:marBottom w:val="0"/>
                                                                                                                                                                                                                                                                                                                                                                  <w:divBdr>
                                                                                                                                                                                                                                                                                                                                                                    <w:top w:val="none" w:sz="0" w:space="0" w:color="auto"/>
                                                                                                                                                                                                                                                                                                                                                                    <w:left w:val="none" w:sz="0" w:space="0" w:color="auto"/>
                                                                                                                                                                                                                                                                                                                                                                    <w:bottom w:val="none" w:sz="0" w:space="0" w:color="auto"/>
                                                                                                                                                                                                                                                                                                                                                                    <w:right w:val="none" w:sz="0" w:space="0" w:color="auto"/>
                                                                                                                                                                                                                                                                                                                                                                  </w:divBdr>
                                                                                                                                                                                                                                                                                                                                                                  <w:divsChild>
                                                                                                                                                                                                                                                                                                                                                                    <w:div w:id="255790815">
                                                                                                                                                                                                                                                                                                                                                                      <w:marLeft w:val="0"/>
                                                                                                                                                                                                                                                                                                                                                                      <w:marRight w:val="0"/>
                                                                                                                                                                                                                                                                                                                                                                      <w:marTop w:val="0"/>
                                                                                                                                                                                                                                                                                                                                                                      <w:marBottom w:val="0"/>
                                                                                                                                                                                                                                                                                                                                                                      <w:divBdr>
                                                                                                                                                                                                                                                                                                                                                                        <w:top w:val="none" w:sz="0" w:space="0" w:color="auto"/>
                                                                                                                                                                                                                                                                                                                                                                        <w:left w:val="none" w:sz="0" w:space="0" w:color="auto"/>
                                                                                                                                                                                                                                                                                                                                                                        <w:bottom w:val="none" w:sz="0" w:space="0" w:color="auto"/>
                                                                                                                                                                                                                                                                                                                                                                        <w:right w:val="none" w:sz="0" w:space="0" w:color="auto"/>
                                                                                                                                                                                                                                                                                                                                                                      </w:divBdr>
                                                                                                                                                                                                                                                                                                                                                                      <w:divsChild>
                                                                                                                                                                                                                                                                                                                                                                        <w:div w:id="1214929119">
                                                                                                                                                                                                                                                                                                                                                                          <w:marLeft w:val="0"/>
                                                                                                                                                                                                                                                                                                                                                                          <w:marRight w:val="0"/>
                                                                                                                                                                                                                                                                                                                                                                          <w:marTop w:val="0"/>
                                                                                                                                                                                                                                                                                                                                                                          <w:marBottom w:val="0"/>
                                                                                                                                                                                                                                                                                                                                                                          <w:divBdr>
                                                                                                                                                                                                                                                                                                                                                                            <w:top w:val="none" w:sz="0" w:space="0" w:color="auto"/>
                                                                                                                                                                                                                                                                                                                                                                            <w:left w:val="none" w:sz="0" w:space="0" w:color="auto"/>
                                                                                                                                                                                                                                                                                                                                                                            <w:bottom w:val="none" w:sz="0" w:space="0" w:color="auto"/>
                                                                                                                                                                                                                                                                                                                                                                            <w:right w:val="none" w:sz="0" w:space="0" w:color="auto"/>
                                                                                                                                                                                                                                                                                                                                                                          </w:divBdr>
                                                                                                                                                                                                                                                                                                                                                                          <w:divsChild>
                                                                                                                                                                                                                                                                                                                                                                            <w:div w:id="769930532">
                                                                                                                                                                                                                                                                                                                                                                              <w:marLeft w:val="0"/>
                                                                                                                                                                                                                                                                                                                                                                              <w:marRight w:val="0"/>
                                                                                                                                                                                                                                                                                                                                                                              <w:marTop w:val="0"/>
                                                                                                                                                                                                                                                                                                                                                                              <w:marBottom w:val="0"/>
                                                                                                                                                                                                                                                                                                                                                                              <w:divBdr>
                                                                                                                                                                                                                                                                                                                                                                                <w:top w:val="none" w:sz="0" w:space="0" w:color="auto"/>
                                                                                                                                                                                                                                                                                                                                                                                <w:left w:val="none" w:sz="0" w:space="0" w:color="auto"/>
                                                                                                                                                                                                                                                                                                                                                                                <w:bottom w:val="none" w:sz="0" w:space="0" w:color="auto"/>
                                                                                                                                                                                                                                                                                                                                                                                <w:right w:val="none" w:sz="0" w:space="0" w:color="auto"/>
                                                                                                                                                                                                                                                                                                                                                                              </w:divBdr>
                                                                                                                                                                                                                                                                                                                                                                              <w:divsChild>
                                                                                                                                                                                                                                                                                                                                                                                <w:div w:id="2085712555">
                                                                                                                                                                                                                                                                                                                                                                                  <w:marLeft w:val="0"/>
                                                                                                                                                                                                                                                                                                                                                                                  <w:marRight w:val="0"/>
                                                                                                                                                                                                                                                                                                                                                                                  <w:marTop w:val="0"/>
                                                                                                                                                                                                                                                                                                                                                                                  <w:marBottom w:val="0"/>
                                                                                                                                                                                                                                                                                                                                                                                  <w:divBdr>
                                                                                                                                                                                                                                                                                                                                                                                    <w:top w:val="none" w:sz="0" w:space="0" w:color="auto"/>
                                                                                                                                                                                                                                                                                                                                                                                    <w:left w:val="none" w:sz="0" w:space="0" w:color="auto"/>
                                                                                                                                                                                                                                                                                                                                                                                    <w:bottom w:val="none" w:sz="0" w:space="0" w:color="auto"/>
                                                                                                                                                                                                                                                                                                                                                                                    <w:right w:val="none" w:sz="0" w:space="0" w:color="auto"/>
                                                                                                                                                                                                                                                                                                                                                                                  </w:divBdr>
                                                                                                                                                                                                                                                                                                                                                                                  <w:divsChild>
                                                                                                                                                                                                                                                                                                                                                                                    <w:div w:id="1942295029">
                                                                                                                                                                                                                                                                                                                                                                                      <w:marLeft w:val="0"/>
                                                                                                                                                                                                                                                                                                                                                                                      <w:marRight w:val="0"/>
                                                                                                                                                                                                                                                                                                                                                                                      <w:marTop w:val="0"/>
                                                                                                                                                                                                                                                                                                                                                                                      <w:marBottom w:val="0"/>
                                                                                                                                                                                                                                                                                                                                                                                      <w:divBdr>
                                                                                                                                                                                                                                                                                                                                                                                        <w:top w:val="none" w:sz="0" w:space="0" w:color="auto"/>
                                                                                                                                                                                                                                                                                                                                                                                        <w:left w:val="none" w:sz="0" w:space="0" w:color="auto"/>
                                                                                                                                                                                                                                                                                                                                                                                        <w:bottom w:val="none" w:sz="0" w:space="0" w:color="auto"/>
                                                                                                                                                                                                                                                                                                                                                                                        <w:right w:val="none" w:sz="0" w:space="0" w:color="auto"/>
                                                                                                                                                                                                                                                                                                                                                                                      </w:divBdr>
                                                                                                                                                                                                                                                                                                                                                                                      <w:divsChild>
                                                                                                                                                                                                                                                                                                                                                                                        <w:div w:id="2025935263">
                                                                                                                                                                                                                                                                                                                                                                                          <w:marLeft w:val="0"/>
                                                                                                                                                                                                                                                                                                                                                                                          <w:marRight w:val="0"/>
                                                                                                                                                                                                                                                                                                                                                                                          <w:marTop w:val="0"/>
                                                                                                                                                                                                                                                                                                                                                                                          <w:marBottom w:val="0"/>
                                                                                                                                                                                                                                                                                                                                                                                          <w:divBdr>
                                                                                                                                                                                                                                                                                                                                                                                            <w:top w:val="none" w:sz="0" w:space="0" w:color="auto"/>
                                                                                                                                                                                                                                                                                                                                                                                            <w:left w:val="none" w:sz="0" w:space="0" w:color="auto"/>
                                                                                                                                                                                                                                                                                                                                                                                            <w:bottom w:val="none" w:sz="0" w:space="0" w:color="auto"/>
                                                                                                                                                                                                                                                                                                                                                                                            <w:right w:val="none" w:sz="0" w:space="0" w:color="auto"/>
                                                                                                                                                                                                                                                                                                                                                                                          </w:divBdr>
                                                                                                                                                                                                                                                                                                                                                                                          <w:divsChild>
                                                                                                                                                                                                                                                                                                                                                                                            <w:div w:id="166218984">
                                                                                                                                                                                                                                                                                                                                                                                              <w:marLeft w:val="0"/>
                                                                                                                                                                                                                                                                                                                                                                                              <w:marRight w:val="0"/>
                                                                                                                                                                                                                                                                                                                                                                                              <w:marTop w:val="0"/>
                                                                                                                                                                                                                                                                                                                                                                                              <w:marBottom w:val="0"/>
                                                                                                                                                                                                                                                                                                                                                                                              <w:divBdr>
                                                                                                                                                                                                                                                                                                                                                                                                <w:top w:val="none" w:sz="0" w:space="0" w:color="auto"/>
                                                                                                                                                                                                                                                                                                                                                                                                <w:left w:val="none" w:sz="0" w:space="0" w:color="auto"/>
                                                                                                                                                                                                                                                                                                                                                                                                <w:bottom w:val="none" w:sz="0" w:space="0" w:color="auto"/>
                                                                                                                                                                                                                                                                                                                                                                                                <w:right w:val="none" w:sz="0" w:space="0" w:color="auto"/>
                                                                                                                                                                                                                                                                                                                                                                                              </w:divBdr>
                                                                                                                                                                                                                                                                                                                                                                                              <w:divsChild>
                                                                                                                                                                                                                                                                                                                                                                                                <w:div w:id="1670064188">
                                                                                                                                                                                                                                                                                                                                                                                                  <w:marLeft w:val="0"/>
                                                                                                                                                                                                                                                                                                                                                                                                  <w:marRight w:val="0"/>
                                                                                                                                                                                                                                                                                                                                                                                                  <w:marTop w:val="0"/>
                                                                                                                                                                                                                                                                                                                                                                                                  <w:marBottom w:val="0"/>
                                                                                                                                                                                                                                                                                                                                                                                                  <w:divBdr>
                                                                                                                                                                                                                                                                                                                                                                                                    <w:top w:val="none" w:sz="0" w:space="0" w:color="auto"/>
                                                                                                                                                                                                                                                                                                                                                                                                    <w:left w:val="none" w:sz="0" w:space="0" w:color="auto"/>
                                                                                                                                                                                                                                                                                                                                                                                                    <w:bottom w:val="none" w:sz="0" w:space="0" w:color="auto"/>
                                                                                                                                                                                                                                                                                                                                                                                                    <w:right w:val="none" w:sz="0" w:space="0" w:color="auto"/>
                                                                                                                                                                                                                                                                                                                                                                                                  </w:divBdr>
                                                                                                                                                                                                                                                                                                                                                                                                  <w:divsChild>
                                                                                                                                                                                                                                                                                                                                                                                                    <w:div w:id="1271090497">
                                                                                                                                                                                                                                                                                                                                                                                                      <w:marLeft w:val="0"/>
                                                                                                                                                                                                                                                                                                                                                                                                      <w:marRight w:val="0"/>
                                                                                                                                                                                                                                                                                                                                                                                                      <w:marTop w:val="0"/>
                                                                                                                                                                                                                                                                                                                                                                                                      <w:marBottom w:val="0"/>
                                                                                                                                                                                                                                                                                                                                                                                                      <w:divBdr>
                                                                                                                                                                                                                                                                                                                                                                                                        <w:top w:val="none" w:sz="0" w:space="0" w:color="auto"/>
                                                                                                                                                                                                                                                                                                                                                                                                        <w:left w:val="none" w:sz="0" w:space="0" w:color="auto"/>
                                                                                                                                                                                                                                                                                                                                                                                                        <w:bottom w:val="none" w:sz="0" w:space="0" w:color="auto"/>
                                                                                                                                                                                                                                                                                                                                                                                                        <w:right w:val="none" w:sz="0" w:space="0" w:color="auto"/>
                                                                                                                                                                                                                                                                                                                                                                                                      </w:divBdr>
                                                                                                                                                                                                                                                                                                                                                                                                      <w:divsChild>
                                                                                                                                                                                                                                                                                                                                                                                                        <w:div w:id="122424383">
                                                                                                                                                                                                                                                                                                                                                                                                          <w:marLeft w:val="0"/>
                                                                                                                                                                                                                                                                                                                                                                                                          <w:marRight w:val="0"/>
                                                                                                                                                                                                                                                                                                                                                                                                          <w:marTop w:val="0"/>
                                                                                                                                                                                                                                                                                                                                                                                                          <w:marBottom w:val="0"/>
                                                                                                                                                                                                                                                                                                                                                                                                          <w:divBdr>
                                                                                                                                                                                                                                                                                                                                                                                                            <w:top w:val="none" w:sz="0" w:space="0" w:color="auto"/>
                                                                                                                                                                                                                                                                                                                                                                                                            <w:left w:val="none" w:sz="0" w:space="0" w:color="auto"/>
                                                                                                                                                                                                                                                                                                                                                                                                            <w:bottom w:val="none" w:sz="0" w:space="0" w:color="auto"/>
                                                                                                                                                                                                                                                                                                                                                                                                            <w:right w:val="none" w:sz="0" w:space="0" w:color="auto"/>
                                                                                                                                                                                                                                                                                                                                                                                                          </w:divBdr>
                                                                                                                                                                                                                                                                                                                                                                                                          <w:divsChild>
                                                                                                                                                                                                                                                                                                                                                                                                            <w:div w:id="1646086029">
                                                                                                                                                                                                                                                                                                                                                                                                              <w:marLeft w:val="0"/>
                                                                                                                                                                                                                                                                                                                                                                                                              <w:marRight w:val="0"/>
                                                                                                                                                                                                                                                                                                                                                                                                              <w:marTop w:val="0"/>
                                                                                                                                                                                                                                                                                                                                                                                                              <w:marBottom w:val="0"/>
                                                                                                                                                                                                                                                                                                                                                                                                              <w:divBdr>
                                                                                                                                                                                                                                                                                                                                                                                                                <w:top w:val="none" w:sz="0" w:space="0" w:color="auto"/>
                                                                                                                                                                                                                                                                                                                                                                                                                <w:left w:val="none" w:sz="0" w:space="0" w:color="auto"/>
                                                                                                                                                                                                                                                                                                                                                                                                                <w:bottom w:val="none" w:sz="0" w:space="0" w:color="auto"/>
                                                                                                                                                                                                                                                                                                                                                                                                                <w:right w:val="none" w:sz="0" w:space="0" w:color="auto"/>
                                                                                                                                                                                                                                                                                                                                                                                                              </w:divBdr>
                                                                                                                                                                                                                                                                                                                                                                                                              <w:divsChild>
                                                                                                                                                                                                                                                                                                                                                                                                                <w:div w:id="1679625012">
                                                                                                                                                                                                                                                                                                                                                                                                                  <w:marLeft w:val="0"/>
                                                                                                                                                                                                                                                                                                                                                                                                                  <w:marRight w:val="0"/>
                                                                                                                                                                                                                                                                                                                                                                                                                  <w:marTop w:val="0"/>
                                                                                                                                                                                                                                                                                                                                                                                                                  <w:marBottom w:val="0"/>
                                                                                                                                                                                                                                                                                                                                                                                                                  <w:divBdr>
                                                                                                                                                                                                                                                                                                                                                                                                                    <w:top w:val="none" w:sz="0" w:space="0" w:color="auto"/>
                                                                                                                                                                                                                                                                                                                                                                                                                    <w:left w:val="none" w:sz="0" w:space="0" w:color="auto"/>
                                                                                                                                                                                                                                                                                                                                                                                                                    <w:bottom w:val="none" w:sz="0" w:space="0" w:color="auto"/>
                                                                                                                                                                                                                                                                                                                                                                                                                    <w:right w:val="none" w:sz="0" w:space="0" w:color="auto"/>
                                                                                                                                                                                                                                                                                                                                                                                                                  </w:divBdr>
                                                                                                                                                                                                                                                                                                                                                                                                                  <w:divsChild>
                                                                                                                                                                                                                                                                                                                                                                                                                    <w:div w:id="1683386899">
                                                                                                                                                                                                                                                                                                                                                                                                                      <w:marLeft w:val="0"/>
                                                                                                                                                                                                                                                                                                                                                                                                                      <w:marRight w:val="0"/>
                                                                                                                                                                                                                                                                                                                                                                                                                      <w:marTop w:val="0"/>
                                                                                                                                                                                                                                                                                                                                                                                                                      <w:marBottom w:val="0"/>
                                                                                                                                                                                                                                                                                                                                                                                                                      <w:divBdr>
                                                                                                                                                                                                                                                                                                                                                                                                                        <w:top w:val="none" w:sz="0" w:space="0" w:color="auto"/>
                                                                                                                                                                                                                                                                                                                                                                                                                        <w:left w:val="none" w:sz="0" w:space="0" w:color="auto"/>
                                                                                                                                                                                                                                                                                                                                                                                                                        <w:bottom w:val="none" w:sz="0" w:space="0" w:color="auto"/>
                                                                                                                                                                                                                                                                                                                                                                                                                        <w:right w:val="none" w:sz="0" w:space="0" w:color="auto"/>
                                                                                                                                                                                                                                                                                                                                                                                                                      </w:divBdr>
                                                                                                                                                                                                                                                                                                                                                                                                                      <w:divsChild>
                                                                                                                                                                                                                                                                                                                                                                                                                        <w:div w:id="1884363670">
                                                                                                                                                                                                                                                                                                                                                                                                                          <w:marLeft w:val="0"/>
                                                                                                                                                                                                                                                                                                                                                                                                                          <w:marRight w:val="0"/>
                                                                                                                                                                                                                                                                                                                                                                                                                          <w:marTop w:val="0"/>
                                                                                                                                                                                                                                                                                                                                                                                                                          <w:marBottom w:val="0"/>
                                                                                                                                                                                                                                                                                                                                                                                                                          <w:divBdr>
                                                                                                                                                                                                                                                                                                                                                                                                                            <w:top w:val="none" w:sz="0" w:space="0" w:color="auto"/>
                                                                                                                                                                                                                                                                                                                                                                                                                            <w:left w:val="none" w:sz="0" w:space="0" w:color="auto"/>
                                                                                                                                                                                                                                                                                                                                                                                                                            <w:bottom w:val="none" w:sz="0" w:space="0" w:color="auto"/>
                                                                                                                                                                                                                                                                                                                                                                                                                            <w:right w:val="none" w:sz="0" w:space="0" w:color="auto"/>
                                                                                                                                                                                                                                                                                                                                                                                                                          </w:divBdr>
                                                                                                                                                                                                                                                                                                                                                                                                                          <w:divsChild>
                                                                                                                                                                                                                                                                                                                                                                                                                            <w:div w:id="1581477031">
                                                                                                                                                                                                                                                                                                                                                                                                                              <w:marLeft w:val="0"/>
                                                                                                                                                                                                                                                                                                                                                                                                                              <w:marRight w:val="0"/>
                                                                                                                                                                                                                                                                                                                                                                                                                              <w:marTop w:val="0"/>
                                                                                                                                                                                                                                                                                                                                                                                                                              <w:marBottom w:val="0"/>
                                                                                                                                                                                                                                                                                                                                                                                                                              <w:divBdr>
                                                                                                                                                                                                                                                                                                                                                                                                                                <w:top w:val="none" w:sz="0" w:space="0" w:color="auto"/>
                                                                                                                                                                                                                                                                                                                                                                                                                                <w:left w:val="none" w:sz="0" w:space="0" w:color="auto"/>
                                                                                                                                                                                                                                                                                                                                                                                                                                <w:bottom w:val="none" w:sz="0" w:space="0" w:color="auto"/>
                                                                                                                                                                                                                                                                                                                                                                                                                                <w:right w:val="none" w:sz="0" w:space="0" w:color="auto"/>
                                                                                                                                                                                                                                                                                                                                                                                                                              </w:divBdr>
                                                                                                                                                                                                                                                                                                                                                                                                                              <w:divsChild>
                                                                                                                                                                                                                                                                                                                                                                                                                                <w:div w:id="1225992267">
                                                                                                                                                                                                                                                                                                                                                                                                                                  <w:marLeft w:val="0"/>
                                                                                                                                                                                                                                                                                                                                                                                                                                  <w:marRight w:val="0"/>
                                                                                                                                                                                                                                                                                                                                                                                                                                  <w:marTop w:val="0"/>
                                                                                                                                                                                                                                                                                                                                                                                                                                  <w:marBottom w:val="0"/>
                                                                                                                                                                                                                                                                                                                                                                                                                                  <w:divBdr>
                                                                                                                                                                                                                                                                                                                                                                                                                                    <w:top w:val="none" w:sz="0" w:space="0" w:color="auto"/>
                                                                                                                                                                                                                                                                                                                                                                                                                                    <w:left w:val="none" w:sz="0" w:space="0" w:color="auto"/>
                                                                                                                                                                                                                                                                                                                                                                                                                                    <w:bottom w:val="none" w:sz="0" w:space="0" w:color="auto"/>
                                                                                                                                                                                                                                                                                                                                                                                                                                    <w:right w:val="none" w:sz="0" w:space="0" w:color="auto"/>
                                                                                                                                                                                                                                                                                                                                                                                                                                  </w:divBdr>
                                                                                                                                                                                                                                                                                                                                                                                                                                  <w:divsChild>
                                                                                                                                                                                                                                                                                                                                                                                                                                    <w:div w:id="1448307935">
                                                                                                                                                                                                                                                                                                                                                                                                                                      <w:marLeft w:val="0"/>
                                                                                                                                                                                                                                                                                                                                                                                                                                      <w:marRight w:val="0"/>
                                                                                                                                                                                                                                                                                                                                                                                                                                      <w:marTop w:val="0"/>
                                                                                                                                                                                                                                                                                                                                                                                                                                      <w:marBottom w:val="0"/>
                                                                                                                                                                                                                                                                                                                                                                                                                                      <w:divBdr>
                                                                                                                                                                                                                                                                                                                                                                                                                                        <w:top w:val="none" w:sz="0" w:space="0" w:color="auto"/>
                                                                                                                                                                                                                                                                                                                                                                                                                                        <w:left w:val="none" w:sz="0" w:space="0" w:color="auto"/>
                                                                                                                                                                                                                                                                                                                                                                                                                                        <w:bottom w:val="none" w:sz="0" w:space="0" w:color="auto"/>
                                                                                                                                                                                                                                                                                                                                                                                                                                        <w:right w:val="none" w:sz="0" w:space="0" w:color="auto"/>
                                                                                                                                                                                                                                                                                                                                                                                                                                      </w:divBdr>
                                                                                                                                                                                                                                                                                                                                                                                                                                      <w:divsChild>
                                                                                                                                                                                                                                                                                                                                                                                                                                        <w:div w:id="814832355">
                                                                                                                                                                                                                                                                                                                                                                                                                                          <w:marLeft w:val="0"/>
                                                                                                                                                                                                                                                                                                                                                                                                                                          <w:marRight w:val="0"/>
                                                                                                                                                                                                                                                                                                                                                                                                                                          <w:marTop w:val="0"/>
                                                                                                                                                                                                                                                                                                                                                                                                                                          <w:marBottom w:val="0"/>
                                                                                                                                                                                                                                                                                                                                                                                                                                          <w:divBdr>
                                                                                                                                                                                                                                                                                                                                                                                                                                            <w:top w:val="none" w:sz="0" w:space="0" w:color="auto"/>
                                                                                                                                                                                                                                                                                                                                                                                                                                            <w:left w:val="none" w:sz="0" w:space="0" w:color="auto"/>
                                                                                                                                                                                                                                                                                                                                                                                                                                            <w:bottom w:val="none" w:sz="0" w:space="0" w:color="auto"/>
                                                                                                                                                                                                                                                                                                                                                                                                                                            <w:right w:val="none" w:sz="0" w:space="0" w:color="auto"/>
                                                                                                                                                                                                                                                                                                                                                                                                                                          </w:divBdr>
                                                                                                                                                                                                                                                                                                                                                                                                                                          <w:divsChild>
                                                                                                                                                                                                                                                                                                                                                                                                                                            <w:div w:id="144276333">
                                                                                                                                                                                                                                                                                                                                                                                                                                              <w:marLeft w:val="0"/>
                                                                                                                                                                                                                                                                                                                                                                                                                                              <w:marRight w:val="0"/>
                                                                                                                                                                                                                                                                                                                                                                                                                                              <w:marTop w:val="0"/>
                                                                                                                                                                                                                                                                                                                                                                                                                                              <w:marBottom w:val="0"/>
                                                                                                                                                                                                                                                                                                                                                                                                                                              <w:divBdr>
                                                                                                                                                                                                                                                                                                                                                                                                                                                <w:top w:val="none" w:sz="0" w:space="0" w:color="auto"/>
                                                                                                                                                                                                                                                                                                                                                                                                                                                <w:left w:val="none" w:sz="0" w:space="0" w:color="auto"/>
                                                                                                                                                                                                                                                                                                                                                                                                                                                <w:bottom w:val="none" w:sz="0" w:space="0" w:color="auto"/>
                                                                                                                                                                                                                                                                                                                                                                                                                                                <w:right w:val="none" w:sz="0" w:space="0" w:color="auto"/>
                                                                                                                                                                                                                                                                                                                                                                                                                                              </w:divBdr>
                                                                                                                                                                                                                                                                                                                                                                                                                                              <w:divsChild>
                                                                                                                                                                                                                                                                                                                                                                                                                                                <w:div w:id="1942688769">
                                                                                                                                                                                                                                                                                                                                                                                                                                                  <w:marLeft w:val="0"/>
                                                                                                                                                                                                                                                                                                                                                                                                                                                  <w:marRight w:val="0"/>
                                                                                                                                                                                                                                                                                                                                                                                                                                                  <w:marTop w:val="0"/>
                                                                                                                                                                                                                                                                                                                                                                                                                                                  <w:marBottom w:val="0"/>
                                                                                                                                                                                                                                                                                                                                                                                                                                                  <w:divBdr>
                                                                                                                                                                                                                                                                                                                                                                                                                                                    <w:top w:val="none" w:sz="0" w:space="0" w:color="auto"/>
                                                                                                                                                                                                                                                                                                                                                                                                                                                    <w:left w:val="none" w:sz="0" w:space="0" w:color="auto"/>
                                                                                                                                                                                                                                                                                                                                                                                                                                                    <w:bottom w:val="none" w:sz="0" w:space="0" w:color="auto"/>
                                                                                                                                                                                                                                                                                                                                                                                                                                                    <w:right w:val="none" w:sz="0" w:space="0" w:color="auto"/>
                                                                                                                                                                                                                                                                                                                                                                                                                                                  </w:divBdr>
                                                                                                                                                                                                                                                                                                                                                                                                                                                  <w:divsChild>
                                                                                                                                                                                                                                                                                                                                                                                                                                                    <w:div w:id="1294865923">
                                                                                                                                                                                                                                                                                                                                                                                                                                                      <w:marLeft w:val="0"/>
                                                                                                                                                                                                                                                                                                                                                                                                                                                      <w:marRight w:val="0"/>
                                                                                                                                                                                                                                                                                                                                                                                                                                                      <w:marTop w:val="0"/>
                                                                                                                                                                                                                                                                                                                                                                                                                                                      <w:marBottom w:val="0"/>
                                                                                                                                                                                                                                                                                                                                                                                                                                                      <w:divBdr>
                                                                                                                                                                                                                                                                                                                                                                                                                                                        <w:top w:val="none" w:sz="0" w:space="0" w:color="auto"/>
                                                                                                                                                                                                                                                                                                                                                                                                                                                        <w:left w:val="none" w:sz="0" w:space="0" w:color="auto"/>
                                                                                                                                                                                                                                                                                                                                                                                                                                                        <w:bottom w:val="none" w:sz="0" w:space="0" w:color="auto"/>
                                                                                                                                                                                                                                                                                                                                                                                                                                                        <w:right w:val="none" w:sz="0" w:space="0" w:color="auto"/>
                                                                                                                                                                                                                                                                                                                                                                                                                                                      </w:divBdr>
                                                                                                                                                                                                                                                                                                                                                                                                                                                      <w:divsChild>
                                                                                                                                                                                                                                                                                                                                                                                                                                                        <w:div w:id="1399285973">
                                                                                                                                                                                                                                                                                                                                                                                                                                                          <w:marLeft w:val="0"/>
                                                                                                                                                                                                                                                                                                                                                                                                                                                          <w:marRight w:val="0"/>
                                                                                                                                                                                                                                                                                                                                                                                                                                                          <w:marTop w:val="0"/>
                                                                                                                                                                                                                                                                                                                                                                                                                                                          <w:marBottom w:val="0"/>
                                                                                                                                                                                                                                                                                                                                                                                                                                                          <w:divBdr>
                                                                                                                                                                                                                                                                                                                                                                                                                                                            <w:top w:val="none" w:sz="0" w:space="0" w:color="auto"/>
                                                                                                                                                                                                                                                                                                                                                                                                                                                            <w:left w:val="none" w:sz="0" w:space="0" w:color="auto"/>
                                                                                                                                                                                                                                                                                                                                                                                                                                                            <w:bottom w:val="none" w:sz="0" w:space="0" w:color="auto"/>
                                                                                                                                                                                                                                                                                                                                                                                                                                                            <w:right w:val="none" w:sz="0" w:space="0" w:color="auto"/>
                                                                                                                                                                                                                                                                                                                                                                                                                                                          </w:divBdr>
                                                                                                                                                                                                                                                                                                                                                                                                                                                          <w:divsChild>
                                                                                                                                                                                                                                                                                                                                                                                                                                                            <w:div w:id="1526602145">
                                                                                                                                                                                                                                                                                                                                                                                                                                                              <w:marLeft w:val="0"/>
                                                                                                                                                                                                                                                                                                                                                                                                                                                              <w:marRight w:val="0"/>
                                                                                                                                                                                                                                                                                                                                                                                                                                                              <w:marTop w:val="0"/>
                                                                                                                                                                                                                                                                                                                                                                                                                                                              <w:marBottom w:val="0"/>
                                                                                                                                                                                                                                                                                                                                                                                                                                                              <w:divBdr>
                                                                                                                                                                                                                                                                                                                                                                                                                                                                <w:top w:val="none" w:sz="0" w:space="0" w:color="auto"/>
                                                                                                                                                                                                                                                                                                                                                                                                                                                                <w:left w:val="none" w:sz="0" w:space="0" w:color="auto"/>
                                                                                                                                                                                                                                                                                                                                                                                                                                                                <w:bottom w:val="none" w:sz="0" w:space="0" w:color="auto"/>
                                                                                                                                                                                                                                                                                                                                                                                                                                                                <w:right w:val="none" w:sz="0" w:space="0" w:color="auto"/>
                                                                                                                                                                                                                                                                                                                                                                                                                                                              </w:divBdr>
                                                                                                                                                                                                                                                                                                                                                                                                                                                              <w:divsChild>
                                                                                                                                                                                                                                                                                                                                                                                                                                                                <w:div w:id="1532256926">
                                                                                                                                                                                                                                                                                                                                                                                                                                                                  <w:marLeft w:val="0"/>
                                                                                                                                                                                                                                                                                                                                                                                                                                                                  <w:marRight w:val="0"/>
                                                                                                                                                                                                                                                                                                                                                                                                                                                                  <w:marTop w:val="0"/>
                                                                                                                                                                                                                                                                                                                                                                                                                                                                  <w:marBottom w:val="0"/>
                                                                                                                                                                                                                                                                                                                                                                                                                                                                  <w:divBdr>
                                                                                                                                                                                                                                                                                                                                                                                                                                                                    <w:top w:val="none" w:sz="0" w:space="0" w:color="auto"/>
                                                                                                                                                                                                                                                                                                                                                                                                                                                                    <w:left w:val="none" w:sz="0" w:space="0" w:color="auto"/>
                                                                                                                                                                                                                                                                                                                                                                                                                                                                    <w:bottom w:val="none" w:sz="0" w:space="0" w:color="auto"/>
                                                                                                                                                                                                                                                                                                                                                                                                                                                                    <w:right w:val="none" w:sz="0" w:space="0" w:color="auto"/>
                                                                                                                                                                                                                                                                                                                                                                                                                                                                  </w:divBdr>
                                                                                                                                                                                                                                                                                                                                                                                                                                                                  <w:divsChild>
                                                                                                                                                                                                                                                                                                                                                                                                                                                                    <w:div w:id="2120835848">
                                                                                                                                                                                                                                                                                                                                                                                                                                                                      <w:marLeft w:val="0"/>
                                                                                                                                                                                                                                                                                                                                                                                                                                                                      <w:marRight w:val="0"/>
                                                                                                                                                                                                                                                                                                                                                                                                                                                                      <w:marTop w:val="0"/>
                                                                                                                                                                                                                                                                                                                                                                                                                                                                      <w:marBottom w:val="0"/>
                                                                                                                                                                                                                                                                                                                                                                                                                                                                      <w:divBdr>
                                                                                                                                                                                                                                                                                                                                                                                                                                                                        <w:top w:val="none" w:sz="0" w:space="0" w:color="auto"/>
                                                                                                                                                                                                                                                                                                                                                                                                                                                                        <w:left w:val="none" w:sz="0" w:space="0" w:color="auto"/>
                                                                                                                                                                                                                                                                                                                                                                                                                                                                        <w:bottom w:val="none" w:sz="0" w:space="0" w:color="auto"/>
                                                                                                                                                                                                                                                                                                                                                                                                                                                                        <w:right w:val="none" w:sz="0" w:space="0" w:color="auto"/>
                                                                                                                                                                                                                                                                                                                                                                                                                                                                      </w:divBdr>
                                                                                                                                                                                                                                                                                                                                                                                                                                                                      <w:divsChild>
                                                                                                                                                                                                                                                                                                                                                                                                                                                                        <w:div w:id="634677482">
                                                                                                                                                                                                                                                                                                                                                                                                                                                                          <w:marLeft w:val="0"/>
                                                                                                                                                                                                                                                                                                                                                                                                                                                                          <w:marRight w:val="0"/>
                                                                                                                                                                                                                                                                                                                                                                                                                                                                          <w:marTop w:val="0"/>
                                                                                                                                                                                                                                                                                                                                                                                                                                                                          <w:marBottom w:val="0"/>
                                                                                                                                                                                                                                                                                                                                                                                                                                                                          <w:divBdr>
                                                                                                                                                                                                                                                                                                                                                                                                                                                                            <w:top w:val="none" w:sz="0" w:space="0" w:color="auto"/>
                                                                                                                                                                                                                                                                                                                                                                                                                                                                            <w:left w:val="none" w:sz="0" w:space="0" w:color="auto"/>
                                                                                                                                                                                                                                                                                                                                                                                                                                                                            <w:bottom w:val="none" w:sz="0" w:space="0" w:color="auto"/>
                                                                                                                                                                                                                                                                                                                                                                                                                                                                            <w:right w:val="none" w:sz="0" w:space="0" w:color="auto"/>
                                                                                                                                                                                                                                                                                                                                                                                                                                                                          </w:divBdr>
                                                                                                                                                                                                                                                                                                                                                                                                                                                                          <w:divsChild>
                                                                                                                                                                                                                                                                                                                                                                                                                                                                            <w:div w:id="1356879105">
                                                                                                                                                                                                                                                                                                                                                                                                                                                                              <w:marLeft w:val="0"/>
                                                                                                                                                                                                                                                                                                                                                                                                                                                                              <w:marRight w:val="0"/>
                                                                                                                                                                                                                                                                                                                                                                                                                                                                              <w:marTop w:val="0"/>
                                                                                                                                                                                                                                                                                                                                                                                                                                                                              <w:marBottom w:val="0"/>
                                                                                                                                                                                                                                                                                                                                                                                                                                                                              <w:divBdr>
                                                                                                                                                                                                                                                                                                                                                                                                                                                                                <w:top w:val="none" w:sz="0" w:space="0" w:color="auto"/>
                                                                                                                                                                                                                                                                                                                                                                                                                                                                                <w:left w:val="none" w:sz="0" w:space="0" w:color="auto"/>
                                                                                                                                                                                                                                                                                                                                                                                                                                                                                <w:bottom w:val="none" w:sz="0" w:space="0" w:color="auto"/>
                                                                                                                                                                                                                                                                                                                                                                                                                                                                                <w:right w:val="none" w:sz="0" w:space="0" w:color="auto"/>
                                                                                                                                                                                                                                                                                                                                                                                                                                                                              </w:divBdr>
                                                                                                                                                                                                                                                                                                                                                                                                                                                                              <w:divsChild>
                                                                                                                                                                                                                                                                                                                                                                                                                                                                                <w:div w:id="2102331788">
                                                                                                                                                                                                                                                                                                                                                                                                                                                                                  <w:marLeft w:val="0"/>
                                                                                                                                                                                                                                                                                                                                                                                                                                                                                  <w:marRight w:val="0"/>
                                                                                                                                                                                                                                                                                                                                                                                                                                                                                  <w:marTop w:val="0"/>
                                                                                                                                                                                                                                                                                                                                                                                                                                                                                  <w:marBottom w:val="0"/>
                                                                                                                                                                                                                                                                                                                                                                                                                                                                                  <w:divBdr>
                                                                                                                                                                                                                                                                                                                                                                                                                                                                                    <w:top w:val="none" w:sz="0" w:space="0" w:color="auto"/>
                                                                                                                                                                                                                                                                                                                                                                                                                                                                                    <w:left w:val="none" w:sz="0" w:space="0" w:color="auto"/>
                                                                                                                                                                                                                                                                                                                                                                                                                                                                                    <w:bottom w:val="none" w:sz="0" w:space="0" w:color="auto"/>
                                                                                                                                                                                                                                                                                                                                                                                                                                                                                    <w:right w:val="none" w:sz="0" w:space="0" w:color="auto"/>
                                                                                                                                                                                                                                                                                                                                                                                                                                                                                  </w:divBdr>
                                                                                                                                                                                                                                                                                                                                                                                                                                                                                  <w:divsChild>
                                                                                                                                                                                                                                                                                                                                                                                                                                                                                    <w:div w:id="698773135">
                                                                                                                                                                                                                                                                                                                                                                                                                                                                                      <w:marLeft w:val="0"/>
                                                                                                                                                                                                                                                                                                                                                                                                                                                                                      <w:marRight w:val="0"/>
                                                                                                                                                                                                                                                                                                                                                                                                                                                                                      <w:marTop w:val="0"/>
                                                                                                                                                                                                                                                                                                                                                                                                                                                                                      <w:marBottom w:val="0"/>
                                                                                                                                                                                                                                                                                                                                                                                                                                                                                      <w:divBdr>
                                                                                                                                                                                                                                                                                                                                                                                                                                                                                        <w:top w:val="none" w:sz="0" w:space="0" w:color="auto"/>
                                                                                                                                                                                                                                                                                                                                                                                                                                                                                        <w:left w:val="none" w:sz="0" w:space="0" w:color="auto"/>
                                                                                                                                                                                                                                                                                                                                                                                                                                                                                        <w:bottom w:val="none" w:sz="0" w:space="0" w:color="auto"/>
                                                                                                                                                                                                                                                                                                                                                                                                                                                                                        <w:right w:val="none" w:sz="0" w:space="0" w:color="auto"/>
                                                                                                                                                                                                                                                                                                                                                                                                                                                                                      </w:divBdr>
                                                                                                                                                                                                                                                                                                                                                                                                                                                                                      <w:divsChild>
                                                                                                                                                                                                                                                                                                                                                                                                                                                                                        <w:div w:id="2055500545">
                                                                                                                                                                                                                                                                                                                                                                                                                                                                                          <w:marLeft w:val="0"/>
                                                                                                                                                                                                                                                                                                                                                                                                                                                                                          <w:marRight w:val="0"/>
                                                                                                                                                                                                                                                                                                                                                                                                                                                                                          <w:marTop w:val="0"/>
                                                                                                                                                                                                                                                                                                                                                                                                                                                                                          <w:marBottom w:val="0"/>
                                                                                                                                                                                                                                                                                                                                                                                                                                                                                          <w:divBdr>
                                                                                                                                                                                                                                                                                                                                                                                                                                                                                            <w:top w:val="none" w:sz="0" w:space="0" w:color="auto"/>
                                                                                                                                                                                                                                                                                                                                                                                                                                                                                            <w:left w:val="none" w:sz="0" w:space="0" w:color="auto"/>
                                                                                                                                                                                                                                                                                                                                                                                                                                                                                            <w:bottom w:val="none" w:sz="0" w:space="0" w:color="auto"/>
                                                                                                                                                                                                                                                                                                                                                                                                                                                                                            <w:right w:val="none" w:sz="0" w:space="0" w:color="auto"/>
                                                                                                                                                                                                                                                                                                                                                                                                                                                                                          </w:divBdr>
                                                                                                                                                                                                                                                                                                                                                                                                                                                                                          <w:divsChild>
                                                                                                                                                                                                                                                                                                                                                                                                                                                                                            <w:div w:id="1381980586">
                                                                                                                                                                                                                                                                                                                                                                                                                                                                                              <w:marLeft w:val="0"/>
                                                                                                                                                                                                                                                                                                                                                                                                                                                                                              <w:marRight w:val="0"/>
                                                                                                                                                                                                                                                                                                                                                                                                                                                                                              <w:marTop w:val="0"/>
                                                                                                                                                                                                                                                                                                                                                                                                                                                                                              <w:marBottom w:val="0"/>
                                                                                                                                                                                                                                                                                                                                                                                                                                                                                              <w:divBdr>
                                                                                                                                                                                                                                                                                                                                                                                                                                                                                                <w:top w:val="none" w:sz="0" w:space="0" w:color="auto"/>
                                                                                                                                                                                                                                                                                                                                                                                                                                                                                                <w:left w:val="none" w:sz="0" w:space="0" w:color="auto"/>
                                                                                                                                                                                                                                                                                                                                                                                                                                                                                                <w:bottom w:val="none" w:sz="0" w:space="0" w:color="auto"/>
                                                                                                                                                                                                                                                                                                                                                                                                                                                                                                <w:right w:val="none" w:sz="0" w:space="0" w:color="auto"/>
                                                                                                                                                                                                                                                                                                                                                                                                                                                                                              </w:divBdr>
                                                                                                                                                                                                                                                                                                                                                                                                                                                                                              <w:divsChild>
                                                                                                                                                                                                                                                                                                                                                                                                                                                                                                <w:div w:id="752817889">
                                                                                                                                                                                                                                                                                                                                                                                                                                                                                                  <w:marLeft w:val="0"/>
                                                                                                                                                                                                                                                                                                                                                                                                                                                                                                  <w:marRight w:val="0"/>
                                                                                                                                                                                                                                                                                                                                                                                                                                                                                                  <w:marTop w:val="0"/>
                                                                                                                                                                                                                                                                                                                                                                                                                                                                                                  <w:marBottom w:val="0"/>
                                                                                                                                                                                                                                                                                                                                                                                                                                                                                                  <w:divBdr>
                                                                                                                                                                                                                                                                                                                                                                                                                                                                                                    <w:top w:val="none" w:sz="0" w:space="0" w:color="auto"/>
                                                                                                                                                                                                                                                                                                                                                                                                                                                                                                    <w:left w:val="none" w:sz="0" w:space="0" w:color="auto"/>
                                                                                                                                                                                                                                                                                                                                                                                                                                                                                                    <w:bottom w:val="none" w:sz="0" w:space="0" w:color="auto"/>
                                                                                                                                                                                                                                                                                                                                                                                                                                                                                                    <w:right w:val="none" w:sz="0" w:space="0" w:color="auto"/>
                                                                                                                                                                                                                                                                                                                                                                                                                                                                                                  </w:divBdr>
                                                                                                                                                                                                                                                                                                                                                                                                                                                                                                  <w:divsChild>
                                                                                                                                                                                                                                                                                                                                                                                                                                                                                                    <w:div w:id="1107432998">
                                                                                                                                                                                                                                                                                                                                                                                                                                                                                                      <w:marLeft w:val="0"/>
                                                                                                                                                                                                                                                                                                                                                                                                                                                                                                      <w:marRight w:val="0"/>
                                                                                                                                                                                                                                                                                                                                                                                                                                                                                                      <w:marTop w:val="0"/>
                                                                                                                                                                                                                                                                                                                                                                                                                                                                                                      <w:marBottom w:val="0"/>
                                                                                                                                                                                                                                                                                                                                                                                                                                                                                                      <w:divBdr>
                                                                                                                                                                                                                                                                                                                                                                                                                                                                                                        <w:top w:val="none" w:sz="0" w:space="0" w:color="auto"/>
                                                                                                                                                                                                                                                                                                                                                                                                                                                                                                        <w:left w:val="none" w:sz="0" w:space="0" w:color="auto"/>
                                                                                                                                                                                                                                                                                                                                                                                                                                                                                                        <w:bottom w:val="none" w:sz="0" w:space="0" w:color="auto"/>
                                                                                                                                                                                                                                                                                                                                                                                                                                                                                                        <w:right w:val="none" w:sz="0" w:space="0" w:color="auto"/>
                                                                                                                                                                                                                                                                                                                                                                                                                                                                                                      </w:divBdr>
                                                                                                                                                                                                                                                                                                                                                                                                                                                                                                      <w:divsChild>
                                                                                                                                                                                                                                                                                                                                                                                                                                                                                                        <w:div w:id="304549323">
                                                                                                                                                                                                                                                                                                                                                                                                                                                                                                          <w:marLeft w:val="0"/>
                                                                                                                                                                                                                                                                                                                                                                                                                                                                                                          <w:marRight w:val="0"/>
                                                                                                                                                                                                                                                                                                                                                                                                                                                                                                          <w:marTop w:val="0"/>
                                                                                                                                                                                                                                                                                                                                                                                                                                                                                                          <w:marBottom w:val="0"/>
                                                                                                                                                                                                                                                                                                                                                                                                                                                                                                          <w:divBdr>
                                                                                                                                                                                                                                                                                                                                                                                                                                                                                                            <w:top w:val="none" w:sz="0" w:space="0" w:color="auto"/>
                                                                                                                                                                                                                                                                                                                                                                                                                                                                                                            <w:left w:val="none" w:sz="0" w:space="0" w:color="auto"/>
                                                                                                                                                                                                                                                                                                                                                                                                                                                                                                            <w:bottom w:val="none" w:sz="0" w:space="0" w:color="auto"/>
                                                                                                                                                                                                                                                                                                                                                                                                                                                                                                            <w:right w:val="none" w:sz="0" w:space="0" w:color="auto"/>
                                                                                                                                                                                                                                                                                                                                                                                                                                                                                                          </w:divBdr>
                                                                                                                                                                                                                                                                                                                                                                                                                                                                                                          <w:divsChild>
                                                                                                                                                                                                                                                                                                                                                                                                                                                                                                            <w:div w:id="1638217766">
                                                                                                                                                                                                                                                                                                                                                                                                                                                                                                              <w:marLeft w:val="0"/>
                                                                                                                                                                                                                                                                                                                                                                                                                                                                                                              <w:marRight w:val="0"/>
                                                                                                                                                                                                                                                                                                                                                                                                                                                                                                              <w:marTop w:val="0"/>
                                                                                                                                                                                                                                                                                                                                                                                                                                                                                                              <w:marBottom w:val="0"/>
                                                                                                                                                                                                                                                                                                                                                                                                                                                                                                              <w:divBdr>
                                                                                                                                                                                                                                                                                                                                                                                                                                                                                                                <w:top w:val="none" w:sz="0" w:space="0" w:color="auto"/>
                                                                                                                                                                                                                                                                                                                                                                                                                                                                                                                <w:left w:val="none" w:sz="0" w:space="0" w:color="auto"/>
                                                                                                                                                                                                                                                                                                                                                                                                                                                                                                                <w:bottom w:val="none" w:sz="0" w:space="0" w:color="auto"/>
                                                                                                                                                                                                                                                                                                                                                                                                                                                                                                                <w:right w:val="none" w:sz="0" w:space="0" w:color="auto"/>
                                                                                                                                                                                                                                                                                                                                                                                                                                                                                                              </w:divBdr>
                                                                                                                                                                                                                                                                                                                                                                                                                                                                                                              <w:divsChild>
                                                                                                                                                                                                                                                                                                                                                                                                                                                                                                                <w:div w:id="238444596">
                                                                                                                                                                                                                                                                                                                                                                                                                                                                                                                  <w:marLeft w:val="0"/>
                                                                                                                                                                                                                                                                                                                                                                                                                                                                                                                  <w:marRight w:val="0"/>
                                                                                                                                                                                                                                                                                                                                                                                                                                                                                                                  <w:marTop w:val="0"/>
                                                                                                                                                                                                                                                                                                                                                                                                                                                                                                                  <w:marBottom w:val="0"/>
                                                                                                                                                                                                                                                                                                                                                                                                                                                                                                                  <w:divBdr>
                                                                                                                                                                                                                                                                                                                                                                                                                                                                                                                    <w:top w:val="none" w:sz="0" w:space="0" w:color="auto"/>
                                                                                                                                                                                                                                                                                                                                                                                                                                                                                                                    <w:left w:val="none" w:sz="0" w:space="0" w:color="auto"/>
                                                                                                                                                                                                                                                                                                                                                                                                                                                                                                                    <w:bottom w:val="none" w:sz="0" w:space="0" w:color="auto"/>
                                                                                                                                                                                                                                                                                                                                                                                                                                                                                                                    <w:right w:val="none" w:sz="0" w:space="0" w:color="auto"/>
                                                                                                                                                                                                                                                                                                                                                                                                                                                                                                                  </w:divBdr>
                                                                                                                                                                                                                                                                                                                                                                                                                                                                                                                  <w:divsChild>
                                                                                                                                                                                                                                                                                                                                                                                                                                                                                                                    <w:div w:id="1687252406">
                                                                                                                                                                                                                                                                                                                                                                                                                                                                                                                      <w:marLeft w:val="0"/>
                                                                                                                                                                                                                                                                                                                                                                                                                                                                                                                      <w:marRight w:val="0"/>
                                                                                                                                                                                                                                                                                                                                                                                                                                                                                                                      <w:marTop w:val="0"/>
                                                                                                                                                                                                                                                                                                                                                                                                                                                                                                                      <w:marBottom w:val="0"/>
                                                                                                                                                                                                                                                                                                                                                                                                                                                                                                                      <w:divBdr>
                                                                                                                                                                                                                                                                                                                                                                                                                                                                                                                        <w:top w:val="none" w:sz="0" w:space="0" w:color="auto"/>
                                                                                                                                                                                                                                                                                                                                                                                                                                                                                                                        <w:left w:val="none" w:sz="0" w:space="0" w:color="auto"/>
                                                                                                                                                                                                                                                                                                                                                                                                                                                                                                                        <w:bottom w:val="none" w:sz="0" w:space="0" w:color="auto"/>
                                                                                                                                                                                                                                                                                                                                                                                                                                                                                                                        <w:right w:val="none" w:sz="0" w:space="0" w:color="auto"/>
                                                                                                                                                                                                                                                                                                                                                                                                                                                                                                                      </w:divBdr>
                                                                                                                                                                                                                                                                                                                                                                                                                                                                                                                      <w:divsChild>
                                                                                                                                                                                                                                                                                                                                                                                                                                                                                                                        <w:div w:id="1334187382">
                                                                                                                                                                                                                                                                                                                                                                                                                                                                                                                          <w:marLeft w:val="0"/>
                                                                                                                                                                                                                                                                                                                                                                                                                                                                                                                          <w:marRight w:val="0"/>
                                                                                                                                                                                                                                                                                                                                                                                                                                                                                                                          <w:marTop w:val="0"/>
                                                                                                                                                                                                                                                                                                                                                                                                                                                                                                                          <w:marBottom w:val="0"/>
                                                                                                                                                                                                                                                                                                                                                                                                                                                                                                                          <w:divBdr>
                                                                                                                                                                                                                                                                                                                                                                                                                                                                                                                            <w:top w:val="none" w:sz="0" w:space="0" w:color="auto"/>
                                                                                                                                                                                                                                                                                                                                                                                                                                                                                                                            <w:left w:val="none" w:sz="0" w:space="0" w:color="auto"/>
                                                                                                                                                                                                                                                                                                                                                                                                                                                                                                                            <w:bottom w:val="none" w:sz="0" w:space="0" w:color="auto"/>
                                                                                                                                                                                                                                                                                                                                                                                                                                                                                                                            <w:right w:val="none" w:sz="0" w:space="0" w:color="auto"/>
                                                                                                                                                                                                                                                                                                                                                                                                                                                                                                                          </w:divBdr>
                                                                                                                                                                                                                                                                                                                                                                                                                                                                                                                          <w:divsChild>
                                                                                                                                                                                                                                                                                                                                                                                                                                                                                                                            <w:div w:id="1142696394">
                                                                                                                                                                                                                                                                                                                                                                                                                                                                                                                              <w:marLeft w:val="0"/>
                                                                                                                                                                                                                                                                                                                                                                                                                                                                                                                              <w:marRight w:val="0"/>
                                                                                                                                                                                                                                                                                                                                                                                                                                                                                                                              <w:marTop w:val="0"/>
                                                                                                                                                                                                                                                                                                                                                                                                                                                                                                                              <w:marBottom w:val="0"/>
                                                                                                                                                                                                                                                                                                                                                                                                                                                                                                                              <w:divBdr>
                                                                                                                                                                                                                                                                                                                                                                                                                                                                                                                                <w:top w:val="none" w:sz="0" w:space="0" w:color="auto"/>
                                                                                                                                                                                                                                                                                                                                                                                                                                                                                                                                <w:left w:val="none" w:sz="0" w:space="0" w:color="auto"/>
                                                                                                                                                                                                                                                                                                                                                                                                                                                                                                                                <w:bottom w:val="none" w:sz="0" w:space="0" w:color="auto"/>
                                                                                                                                                                                                                                                                                                                                                                                                                                                                                                                                <w:right w:val="none" w:sz="0" w:space="0" w:color="auto"/>
                                                                                                                                                                                                                                                                                                                                                                                                                                                                                                                              </w:divBdr>
                                                                                                                                                                                                                                                                                                                                                                                                                                                                                                                              <w:divsChild>
                                                                                                                                                                                                                                                                                                                                                                                                                                                                                                                                <w:div w:id="14022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28596">
      <w:bodyDiv w:val="1"/>
      <w:marLeft w:val="0"/>
      <w:marRight w:val="0"/>
      <w:marTop w:val="0"/>
      <w:marBottom w:val="0"/>
      <w:divBdr>
        <w:top w:val="none" w:sz="0" w:space="0" w:color="auto"/>
        <w:left w:val="none" w:sz="0" w:space="0" w:color="auto"/>
        <w:bottom w:val="none" w:sz="0" w:space="0" w:color="auto"/>
        <w:right w:val="none" w:sz="0" w:space="0" w:color="auto"/>
      </w:divBdr>
    </w:div>
    <w:div w:id="103695942">
      <w:bodyDiv w:val="1"/>
      <w:marLeft w:val="0"/>
      <w:marRight w:val="0"/>
      <w:marTop w:val="0"/>
      <w:marBottom w:val="0"/>
      <w:divBdr>
        <w:top w:val="none" w:sz="0" w:space="0" w:color="auto"/>
        <w:left w:val="none" w:sz="0" w:space="0" w:color="auto"/>
        <w:bottom w:val="none" w:sz="0" w:space="0" w:color="auto"/>
        <w:right w:val="none" w:sz="0" w:space="0" w:color="auto"/>
      </w:divBdr>
    </w:div>
    <w:div w:id="119036263">
      <w:bodyDiv w:val="1"/>
      <w:marLeft w:val="0"/>
      <w:marRight w:val="0"/>
      <w:marTop w:val="0"/>
      <w:marBottom w:val="0"/>
      <w:divBdr>
        <w:top w:val="none" w:sz="0" w:space="0" w:color="auto"/>
        <w:left w:val="none" w:sz="0" w:space="0" w:color="auto"/>
        <w:bottom w:val="none" w:sz="0" w:space="0" w:color="auto"/>
        <w:right w:val="none" w:sz="0" w:space="0" w:color="auto"/>
      </w:divBdr>
    </w:div>
    <w:div w:id="257064252">
      <w:bodyDiv w:val="1"/>
      <w:marLeft w:val="0"/>
      <w:marRight w:val="0"/>
      <w:marTop w:val="0"/>
      <w:marBottom w:val="0"/>
      <w:divBdr>
        <w:top w:val="none" w:sz="0" w:space="0" w:color="auto"/>
        <w:left w:val="none" w:sz="0" w:space="0" w:color="auto"/>
        <w:bottom w:val="none" w:sz="0" w:space="0" w:color="auto"/>
        <w:right w:val="none" w:sz="0" w:space="0" w:color="auto"/>
      </w:divBdr>
    </w:div>
    <w:div w:id="290014342">
      <w:bodyDiv w:val="1"/>
      <w:marLeft w:val="0"/>
      <w:marRight w:val="0"/>
      <w:marTop w:val="0"/>
      <w:marBottom w:val="0"/>
      <w:divBdr>
        <w:top w:val="none" w:sz="0" w:space="0" w:color="auto"/>
        <w:left w:val="none" w:sz="0" w:space="0" w:color="auto"/>
        <w:bottom w:val="none" w:sz="0" w:space="0" w:color="auto"/>
        <w:right w:val="none" w:sz="0" w:space="0" w:color="auto"/>
      </w:divBdr>
    </w:div>
    <w:div w:id="328795739">
      <w:bodyDiv w:val="1"/>
      <w:marLeft w:val="0"/>
      <w:marRight w:val="0"/>
      <w:marTop w:val="0"/>
      <w:marBottom w:val="0"/>
      <w:divBdr>
        <w:top w:val="none" w:sz="0" w:space="0" w:color="auto"/>
        <w:left w:val="none" w:sz="0" w:space="0" w:color="auto"/>
        <w:bottom w:val="none" w:sz="0" w:space="0" w:color="auto"/>
        <w:right w:val="none" w:sz="0" w:space="0" w:color="auto"/>
      </w:divBdr>
    </w:div>
    <w:div w:id="360667008">
      <w:bodyDiv w:val="1"/>
      <w:marLeft w:val="0"/>
      <w:marRight w:val="0"/>
      <w:marTop w:val="0"/>
      <w:marBottom w:val="0"/>
      <w:divBdr>
        <w:top w:val="none" w:sz="0" w:space="0" w:color="auto"/>
        <w:left w:val="none" w:sz="0" w:space="0" w:color="auto"/>
        <w:bottom w:val="none" w:sz="0" w:space="0" w:color="auto"/>
        <w:right w:val="none" w:sz="0" w:space="0" w:color="auto"/>
      </w:divBdr>
    </w:div>
    <w:div w:id="380329515">
      <w:bodyDiv w:val="1"/>
      <w:marLeft w:val="0"/>
      <w:marRight w:val="0"/>
      <w:marTop w:val="0"/>
      <w:marBottom w:val="0"/>
      <w:divBdr>
        <w:top w:val="none" w:sz="0" w:space="0" w:color="auto"/>
        <w:left w:val="none" w:sz="0" w:space="0" w:color="auto"/>
        <w:bottom w:val="none" w:sz="0" w:space="0" w:color="auto"/>
        <w:right w:val="none" w:sz="0" w:space="0" w:color="auto"/>
      </w:divBdr>
    </w:div>
    <w:div w:id="386298006">
      <w:bodyDiv w:val="1"/>
      <w:marLeft w:val="0"/>
      <w:marRight w:val="0"/>
      <w:marTop w:val="0"/>
      <w:marBottom w:val="0"/>
      <w:divBdr>
        <w:top w:val="none" w:sz="0" w:space="0" w:color="auto"/>
        <w:left w:val="none" w:sz="0" w:space="0" w:color="auto"/>
        <w:bottom w:val="none" w:sz="0" w:space="0" w:color="auto"/>
        <w:right w:val="none" w:sz="0" w:space="0" w:color="auto"/>
      </w:divBdr>
    </w:div>
    <w:div w:id="416826440">
      <w:bodyDiv w:val="1"/>
      <w:marLeft w:val="0"/>
      <w:marRight w:val="0"/>
      <w:marTop w:val="0"/>
      <w:marBottom w:val="0"/>
      <w:divBdr>
        <w:top w:val="none" w:sz="0" w:space="0" w:color="auto"/>
        <w:left w:val="none" w:sz="0" w:space="0" w:color="auto"/>
        <w:bottom w:val="none" w:sz="0" w:space="0" w:color="auto"/>
        <w:right w:val="none" w:sz="0" w:space="0" w:color="auto"/>
      </w:divBdr>
    </w:div>
    <w:div w:id="434716952">
      <w:bodyDiv w:val="1"/>
      <w:marLeft w:val="0"/>
      <w:marRight w:val="0"/>
      <w:marTop w:val="0"/>
      <w:marBottom w:val="0"/>
      <w:divBdr>
        <w:top w:val="none" w:sz="0" w:space="0" w:color="auto"/>
        <w:left w:val="none" w:sz="0" w:space="0" w:color="auto"/>
        <w:bottom w:val="none" w:sz="0" w:space="0" w:color="auto"/>
        <w:right w:val="none" w:sz="0" w:space="0" w:color="auto"/>
      </w:divBdr>
    </w:div>
    <w:div w:id="449082729">
      <w:bodyDiv w:val="1"/>
      <w:marLeft w:val="0"/>
      <w:marRight w:val="0"/>
      <w:marTop w:val="0"/>
      <w:marBottom w:val="0"/>
      <w:divBdr>
        <w:top w:val="none" w:sz="0" w:space="0" w:color="auto"/>
        <w:left w:val="none" w:sz="0" w:space="0" w:color="auto"/>
        <w:bottom w:val="none" w:sz="0" w:space="0" w:color="auto"/>
        <w:right w:val="none" w:sz="0" w:space="0" w:color="auto"/>
      </w:divBdr>
    </w:div>
    <w:div w:id="490802530">
      <w:bodyDiv w:val="1"/>
      <w:marLeft w:val="0"/>
      <w:marRight w:val="0"/>
      <w:marTop w:val="0"/>
      <w:marBottom w:val="0"/>
      <w:divBdr>
        <w:top w:val="none" w:sz="0" w:space="0" w:color="auto"/>
        <w:left w:val="none" w:sz="0" w:space="0" w:color="auto"/>
        <w:bottom w:val="none" w:sz="0" w:space="0" w:color="auto"/>
        <w:right w:val="none" w:sz="0" w:space="0" w:color="auto"/>
      </w:divBdr>
    </w:div>
    <w:div w:id="499274861">
      <w:bodyDiv w:val="1"/>
      <w:marLeft w:val="0"/>
      <w:marRight w:val="0"/>
      <w:marTop w:val="0"/>
      <w:marBottom w:val="0"/>
      <w:divBdr>
        <w:top w:val="none" w:sz="0" w:space="0" w:color="auto"/>
        <w:left w:val="none" w:sz="0" w:space="0" w:color="auto"/>
        <w:bottom w:val="none" w:sz="0" w:space="0" w:color="auto"/>
        <w:right w:val="none" w:sz="0" w:space="0" w:color="auto"/>
      </w:divBdr>
    </w:div>
    <w:div w:id="528571964">
      <w:bodyDiv w:val="1"/>
      <w:marLeft w:val="0"/>
      <w:marRight w:val="0"/>
      <w:marTop w:val="0"/>
      <w:marBottom w:val="0"/>
      <w:divBdr>
        <w:top w:val="none" w:sz="0" w:space="0" w:color="auto"/>
        <w:left w:val="none" w:sz="0" w:space="0" w:color="auto"/>
        <w:bottom w:val="none" w:sz="0" w:space="0" w:color="auto"/>
        <w:right w:val="none" w:sz="0" w:space="0" w:color="auto"/>
      </w:divBdr>
    </w:div>
    <w:div w:id="624233355">
      <w:bodyDiv w:val="1"/>
      <w:marLeft w:val="0"/>
      <w:marRight w:val="0"/>
      <w:marTop w:val="0"/>
      <w:marBottom w:val="0"/>
      <w:divBdr>
        <w:top w:val="none" w:sz="0" w:space="0" w:color="auto"/>
        <w:left w:val="none" w:sz="0" w:space="0" w:color="auto"/>
        <w:bottom w:val="none" w:sz="0" w:space="0" w:color="auto"/>
        <w:right w:val="none" w:sz="0" w:space="0" w:color="auto"/>
      </w:divBdr>
    </w:div>
    <w:div w:id="653022607">
      <w:bodyDiv w:val="1"/>
      <w:marLeft w:val="0"/>
      <w:marRight w:val="0"/>
      <w:marTop w:val="0"/>
      <w:marBottom w:val="0"/>
      <w:divBdr>
        <w:top w:val="none" w:sz="0" w:space="0" w:color="auto"/>
        <w:left w:val="none" w:sz="0" w:space="0" w:color="auto"/>
        <w:bottom w:val="none" w:sz="0" w:space="0" w:color="auto"/>
        <w:right w:val="none" w:sz="0" w:space="0" w:color="auto"/>
      </w:divBdr>
    </w:div>
    <w:div w:id="690302562">
      <w:bodyDiv w:val="1"/>
      <w:marLeft w:val="0"/>
      <w:marRight w:val="0"/>
      <w:marTop w:val="0"/>
      <w:marBottom w:val="0"/>
      <w:divBdr>
        <w:top w:val="none" w:sz="0" w:space="0" w:color="auto"/>
        <w:left w:val="none" w:sz="0" w:space="0" w:color="auto"/>
        <w:bottom w:val="none" w:sz="0" w:space="0" w:color="auto"/>
        <w:right w:val="none" w:sz="0" w:space="0" w:color="auto"/>
      </w:divBdr>
    </w:div>
    <w:div w:id="698941469">
      <w:bodyDiv w:val="1"/>
      <w:marLeft w:val="0"/>
      <w:marRight w:val="0"/>
      <w:marTop w:val="0"/>
      <w:marBottom w:val="0"/>
      <w:divBdr>
        <w:top w:val="none" w:sz="0" w:space="0" w:color="auto"/>
        <w:left w:val="none" w:sz="0" w:space="0" w:color="auto"/>
        <w:bottom w:val="none" w:sz="0" w:space="0" w:color="auto"/>
        <w:right w:val="none" w:sz="0" w:space="0" w:color="auto"/>
      </w:divBdr>
    </w:div>
    <w:div w:id="767502290">
      <w:bodyDiv w:val="1"/>
      <w:marLeft w:val="0"/>
      <w:marRight w:val="0"/>
      <w:marTop w:val="0"/>
      <w:marBottom w:val="0"/>
      <w:divBdr>
        <w:top w:val="none" w:sz="0" w:space="0" w:color="auto"/>
        <w:left w:val="none" w:sz="0" w:space="0" w:color="auto"/>
        <w:bottom w:val="none" w:sz="0" w:space="0" w:color="auto"/>
        <w:right w:val="none" w:sz="0" w:space="0" w:color="auto"/>
      </w:divBdr>
    </w:div>
    <w:div w:id="791443087">
      <w:bodyDiv w:val="1"/>
      <w:marLeft w:val="0"/>
      <w:marRight w:val="0"/>
      <w:marTop w:val="0"/>
      <w:marBottom w:val="0"/>
      <w:divBdr>
        <w:top w:val="none" w:sz="0" w:space="0" w:color="auto"/>
        <w:left w:val="none" w:sz="0" w:space="0" w:color="auto"/>
        <w:bottom w:val="none" w:sz="0" w:space="0" w:color="auto"/>
        <w:right w:val="none" w:sz="0" w:space="0" w:color="auto"/>
      </w:divBdr>
    </w:div>
    <w:div w:id="822962802">
      <w:bodyDiv w:val="1"/>
      <w:marLeft w:val="0"/>
      <w:marRight w:val="0"/>
      <w:marTop w:val="0"/>
      <w:marBottom w:val="0"/>
      <w:divBdr>
        <w:top w:val="none" w:sz="0" w:space="0" w:color="auto"/>
        <w:left w:val="none" w:sz="0" w:space="0" w:color="auto"/>
        <w:bottom w:val="none" w:sz="0" w:space="0" w:color="auto"/>
        <w:right w:val="none" w:sz="0" w:space="0" w:color="auto"/>
      </w:divBdr>
    </w:div>
    <w:div w:id="823543358">
      <w:bodyDiv w:val="1"/>
      <w:marLeft w:val="0"/>
      <w:marRight w:val="0"/>
      <w:marTop w:val="0"/>
      <w:marBottom w:val="0"/>
      <w:divBdr>
        <w:top w:val="none" w:sz="0" w:space="0" w:color="auto"/>
        <w:left w:val="none" w:sz="0" w:space="0" w:color="auto"/>
        <w:bottom w:val="none" w:sz="0" w:space="0" w:color="auto"/>
        <w:right w:val="none" w:sz="0" w:space="0" w:color="auto"/>
      </w:divBdr>
    </w:div>
    <w:div w:id="825364526">
      <w:bodyDiv w:val="1"/>
      <w:marLeft w:val="0"/>
      <w:marRight w:val="0"/>
      <w:marTop w:val="0"/>
      <w:marBottom w:val="0"/>
      <w:divBdr>
        <w:top w:val="none" w:sz="0" w:space="0" w:color="auto"/>
        <w:left w:val="none" w:sz="0" w:space="0" w:color="auto"/>
        <w:bottom w:val="none" w:sz="0" w:space="0" w:color="auto"/>
        <w:right w:val="none" w:sz="0" w:space="0" w:color="auto"/>
      </w:divBdr>
    </w:div>
    <w:div w:id="908928532">
      <w:bodyDiv w:val="1"/>
      <w:marLeft w:val="0"/>
      <w:marRight w:val="0"/>
      <w:marTop w:val="0"/>
      <w:marBottom w:val="0"/>
      <w:divBdr>
        <w:top w:val="none" w:sz="0" w:space="0" w:color="auto"/>
        <w:left w:val="none" w:sz="0" w:space="0" w:color="auto"/>
        <w:bottom w:val="none" w:sz="0" w:space="0" w:color="auto"/>
        <w:right w:val="none" w:sz="0" w:space="0" w:color="auto"/>
      </w:divBdr>
    </w:div>
    <w:div w:id="927270744">
      <w:bodyDiv w:val="1"/>
      <w:marLeft w:val="0"/>
      <w:marRight w:val="0"/>
      <w:marTop w:val="0"/>
      <w:marBottom w:val="0"/>
      <w:divBdr>
        <w:top w:val="none" w:sz="0" w:space="0" w:color="auto"/>
        <w:left w:val="none" w:sz="0" w:space="0" w:color="auto"/>
        <w:bottom w:val="none" w:sz="0" w:space="0" w:color="auto"/>
        <w:right w:val="none" w:sz="0" w:space="0" w:color="auto"/>
      </w:divBdr>
    </w:div>
    <w:div w:id="932978342">
      <w:bodyDiv w:val="1"/>
      <w:marLeft w:val="0"/>
      <w:marRight w:val="0"/>
      <w:marTop w:val="0"/>
      <w:marBottom w:val="0"/>
      <w:divBdr>
        <w:top w:val="none" w:sz="0" w:space="0" w:color="auto"/>
        <w:left w:val="none" w:sz="0" w:space="0" w:color="auto"/>
        <w:bottom w:val="none" w:sz="0" w:space="0" w:color="auto"/>
        <w:right w:val="none" w:sz="0" w:space="0" w:color="auto"/>
      </w:divBdr>
    </w:div>
    <w:div w:id="1012417610">
      <w:bodyDiv w:val="1"/>
      <w:marLeft w:val="0"/>
      <w:marRight w:val="0"/>
      <w:marTop w:val="0"/>
      <w:marBottom w:val="0"/>
      <w:divBdr>
        <w:top w:val="none" w:sz="0" w:space="0" w:color="auto"/>
        <w:left w:val="none" w:sz="0" w:space="0" w:color="auto"/>
        <w:bottom w:val="none" w:sz="0" w:space="0" w:color="auto"/>
        <w:right w:val="none" w:sz="0" w:space="0" w:color="auto"/>
      </w:divBdr>
    </w:div>
    <w:div w:id="1018241629">
      <w:bodyDiv w:val="1"/>
      <w:marLeft w:val="0"/>
      <w:marRight w:val="0"/>
      <w:marTop w:val="0"/>
      <w:marBottom w:val="0"/>
      <w:divBdr>
        <w:top w:val="none" w:sz="0" w:space="0" w:color="auto"/>
        <w:left w:val="none" w:sz="0" w:space="0" w:color="auto"/>
        <w:bottom w:val="none" w:sz="0" w:space="0" w:color="auto"/>
        <w:right w:val="none" w:sz="0" w:space="0" w:color="auto"/>
      </w:divBdr>
    </w:div>
    <w:div w:id="1134567495">
      <w:bodyDiv w:val="1"/>
      <w:marLeft w:val="0"/>
      <w:marRight w:val="0"/>
      <w:marTop w:val="0"/>
      <w:marBottom w:val="0"/>
      <w:divBdr>
        <w:top w:val="none" w:sz="0" w:space="0" w:color="auto"/>
        <w:left w:val="none" w:sz="0" w:space="0" w:color="auto"/>
        <w:bottom w:val="none" w:sz="0" w:space="0" w:color="auto"/>
        <w:right w:val="none" w:sz="0" w:space="0" w:color="auto"/>
      </w:divBdr>
    </w:div>
    <w:div w:id="1138379506">
      <w:bodyDiv w:val="1"/>
      <w:marLeft w:val="0"/>
      <w:marRight w:val="0"/>
      <w:marTop w:val="0"/>
      <w:marBottom w:val="0"/>
      <w:divBdr>
        <w:top w:val="none" w:sz="0" w:space="0" w:color="auto"/>
        <w:left w:val="none" w:sz="0" w:space="0" w:color="auto"/>
        <w:bottom w:val="none" w:sz="0" w:space="0" w:color="auto"/>
        <w:right w:val="none" w:sz="0" w:space="0" w:color="auto"/>
      </w:divBdr>
    </w:div>
    <w:div w:id="1249080633">
      <w:bodyDiv w:val="1"/>
      <w:marLeft w:val="0"/>
      <w:marRight w:val="0"/>
      <w:marTop w:val="0"/>
      <w:marBottom w:val="0"/>
      <w:divBdr>
        <w:top w:val="none" w:sz="0" w:space="0" w:color="auto"/>
        <w:left w:val="none" w:sz="0" w:space="0" w:color="auto"/>
        <w:bottom w:val="none" w:sz="0" w:space="0" w:color="auto"/>
        <w:right w:val="none" w:sz="0" w:space="0" w:color="auto"/>
      </w:divBdr>
    </w:div>
    <w:div w:id="1265653459">
      <w:bodyDiv w:val="1"/>
      <w:marLeft w:val="0"/>
      <w:marRight w:val="0"/>
      <w:marTop w:val="0"/>
      <w:marBottom w:val="0"/>
      <w:divBdr>
        <w:top w:val="none" w:sz="0" w:space="0" w:color="auto"/>
        <w:left w:val="none" w:sz="0" w:space="0" w:color="auto"/>
        <w:bottom w:val="none" w:sz="0" w:space="0" w:color="auto"/>
        <w:right w:val="none" w:sz="0" w:space="0" w:color="auto"/>
      </w:divBdr>
    </w:div>
    <w:div w:id="1272591870">
      <w:bodyDiv w:val="1"/>
      <w:marLeft w:val="0"/>
      <w:marRight w:val="0"/>
      <w:marTop w:val="0"/>
      <w:marBottom w:val="0"/>
      <w:divBdr>
        <w:top w:val="none" w:sz="0" w:space="0" w:color="auto"/>
        <w:left w:val="none" w:sz="0" w:space="0" w:color="auto"/>
        <w:bottom w:val="none" w:sz="0" w:space="0" w:color="auto"/>
        <w:right w:val="none" w:sz="0" w:space="0" w:color="auto"/>
      </w:divBdr>
    </w:div>
    <w:div w:id="1280837629">
      <w:bodyDiv w:val="1"/>
      <w:marLeft w:val="0"/>
      <w:marRight w:val="0"/>
      <w:marTop w:val="0"/>
      <w:marBottom w:val="0"/>
      <w:divBdr>
        <w:top w:val="none" w:sz="0" w:space="0" w:color="auto"/>
        <w:left w:val="none" w:sz="0" w:space="0" w:color="auto"/>
        <w:bottom w:val="none" w:sz="0" w:space="0" w:color="auto"/>
        <w:right w:val="none" w:sz="0" w:space="0" w:color="auto"/>
      </w:divBdr>
    </w:div>
    <w:div w:id="1371875638">
      <w:bodyDiv w:val="1"/>
      <w:marLeft w:val="0"/>
      <w:marRight w:val="0"/>
      <w:marTop w:val="0"/>
      <w:marBottom w:val="0"/>
      <w:divBdr>
        <w:top w:val="none" w:sz="0" w:space="0" w:color="auto"/>
        <w:left w:val="none" w:sz="0" w:space="0" w:color="auto"/>
        <w:bottom w:val="none" w:sz="0" w:space="0" w:color="auto"/>
        <w:right w:val="none" w:sz="0" w:space="0" w:color="auto"/>
      </w:divBdr>
    </w:div>
    <w:div w:id="1390181838">
      <w:bodyDiv w:val="1"/>
      <w:marLeft w:val="0"/>
      <w:marRight w:val="0"/>
      <w:marTop w:val="0"/>
      <w:marBottom w:val="0"/>
      <w:divBdr>
        <w:top w:val="none" w:sz="0" w:space="0" w:color="auto"/>
        <w:left w:val="none" w:sz="0" w:space="0" w:color="auto"/>
        <w:bottom w:val="none" w:sz="0" w:space="0" w:color="auto"/>
        <w:right w:val="none" w:sz="0" w:space="0" w:color="auto"/>
      </w:divBdr>
    </w:div>
    <w:div w:id="1395930380">
      <w:bodyDiv w:val="1"/>
      <w:marLeft w:val="0"/>
      <w:marRight w:val="0"/>
      <w:marTop w:val="0"/>
      <w:marBottom w:val="0"/>
      <w:divBdr>
        <w:top w:val="none" w:sz="0" w:space="0" w:color="auto"/>
        <w:left w:val="none" w:sz="0" w:space="0" w:color="auto"/>
        <w:bottom w:val="none" w:sz="0" w:space="0" w:color="auto"/>
        <w:right w:val="none" w:sz="0" w:space="0" w:color="auto"/>
      </w:divBdr>
    </w:div>
    <w:div w:id="1432120623">
      <w:bodyDiv w:val="1"/>
      <w:marLeft w:val="0"/>
      <w:marRight w:val="0"/>
      <w:marTop w:val="0"/>
      <w:marBottom w:val="0"/>
      <w:divBdr>
        <w:top w:val="none" w:sz="0" w:space="0" w:color="auto"/>
        <w:left w:val="none" w:sz="0" w:space="0" w:color="auto"/>
        <w:bottom w:val="none" w:sz="0" w:space="0" w:color="auto"/>
        <w:right w:val="none" w:sz="0" w:space="0" w:color="auto"/>
      </w:divBdr>
    </w:div>
    <w:div w:id="1465544478">
      <w:bodyDiv w:val="1"/>
      <w:marLeft w:val="0"/>
      <w:marRight w:val="0"/>
      <w:marTop w:val="0"/>
      <w:marBottom w:val="0"/>
      <w:divBdr>
        <w:top w:val="none" w:sz="0" w:space="0" w:color="auto"/>
        <w:left w:val="none" w:sz="0" w:space="0" w:color="auto"/>
        <w:bottom w:val="none" w:sz="0" w:space="0" w:color="auto"/>
        <w:right w:val="none" w:sz="0" w:space="0" w:color="auto"/>
      </w:divBdr>
    </w:div>
    <w:div w:id="1474637707">
      <w:bodyDiv w:val="1"/>
      <w:marLeft w:val="0"/>
      <w:marRight w:val="0"/>
      <w:marTop w:val="0"/>
      <w:marBottom w:val="0"/>
      <w:divBdr>
        <w:top w:val="none" w:sz="0" w:space="0" w:color="auto"/>
        <w:left w:val="none" w:sz="0" w:space="0" w:color="auto"/>
        <w:bottom w:val="none" w:sz="0" w:space="0" w:color="auto"/>
        <w:right w:val="none" w:sz="0" w:space="0" w:color="auto"/>
      </w:divBdr>
    </w:div>
    <w:div w:id="1489714775">
      <w:bodyDiv w:val="1"/>
      <w:marLeft w:val="0"/>
      <w:marRight w:val="0"/>
      <w:marTop w:val="0"/>
      <w:marBottom w:val="0"/>
      <w:divBdr>
        <w:top w:val="none" w:sz="0" w:space="0" w:color="auto"/>
        <w:left w:val="none" w:sz="0" w:space="0" w:color="auto"/>
        <w:bottom w:val="none" w:sz="0" w:space="0" w:color="auto"/>
        <w:right w:val="none" w:sz="0" w:space="0" w:color="auto"/>
      </w:divBdr>
    </w:div>
    <w:div w:id="1495997223">
      <w:bodyDiv w:val="1"/>
      <w:marLeft w:val="0"/>
      <w:marRight w:val="0"/>
      <w:marTop w:val="0"/>
      <w:marBottom w:val="0"/>
      <w:divBdr>
        <w:top w:val="none" w:sz="0" w:space="0" w:color="auto"/>
        <w:left w:val="none" w:sz="0" w:space="0" w:color="auto"/>
        <w:bottom w:val="none" w:sz="0" w:space="0" w:color="auto"/>
        <w:right w:val="none" w:sz="0" w:space="0" w:color="auto"/>
      </w:divBdr>
    </w:div>
    <w:div w:id="1520119465">
      <w:bodyDiv w:val="1"/>
      <w:marLeft w:val="0"/>
      <w:marRight w:val="0"/>
      <w:marTop w:val="0"/>
      <w:marBottom w:val="0"/>
      <w:divBdr>
        <w:top w:val="none" w:sz="0" w:space="0" w:color="auto"/>
        <w:left w:val="none" w:sz="0" w:space="0" w:color="auto"/>
        <w:bottom w:val="none" w:sz="0" w:space="0" w:color="auto"/>
        <w:right w:val="none" w:sz="0" w:space="0" w:color="auto"/>
      </w:divBdr>
    </w:div>
    <w:div w:id="1543909138">
      <w:bodyDiv w:val="1"/>
      <w:marLeft w:val="0"/>
      <w:marRight w:val="0"/>
      <w:marTop w:val="0"/>
      <w:marBottom w:val="0"/>
      <w:divBdr>
        <w:top w:val="none" w:sz="0" w:space="0" w:color="auto"/>
        <w:left w:val="none" w:sz="0" w:space="0" w:color="auto"/>
        <w:bottom w:val="none" w:sz="0" w:space="0" w:color="auto"/>
        <w:right w:val="none" w:sz="0" w:space="0" w:color="auto"/>
      </w:divBdr>
    </w:div>
    <w:div w:id="1619684104">
      <w:bodyDiv w:val="1"/>
      <w:marLeft w:val="0"/>
      <w:marRight w:val="0"/>
      <w:marTop w:val="0"/>
      <w:marBottom w:val="0"/>
      <w:divBdr>
        <w:top w:val="none" w:sz="0" w:space="0" w:color="auto"/>
        <w:left w:val="none" w:sz="0" w:space="0" w:color="auto"/>
        <w:bottom w:val="none" w:sz="0" w:space="0" w:color="auto"/>
        <w:right w:val="none" w:sz="0" w:space="0" w:color="auto"/>
      </w:divBdr>
    </w:div>
    <w:div w:id="1723208409">
      <w:bodyDiv w:val="1"/>
      <w:marLeft w:val="0"/>
      <w:marRight w:val="0"/>
      <w:marTop w:val="0"/>
      <w:marBottom w:val="0"/>
      <w:divBdr>
        <w:top w:val="none" w:sz="0" w:space="0" w:color="auto"/>
        <w:left w:val="none" w:sz="0" w:space="0" w:color="auto"/>
        <w:bottom w:val="none" w:sz="0" w:space="0" w:color="auto"/>
        <w:right w:val="none" w:sz="0" w:space="0" w:color="auto"/>
      </w:divBdr>
    </w:div>
    <w:div w:id="1805351229">
      <w:bodyDiv w:val="1"/>
      <w:marLeft w:val="0"/>
      <w:marRight w:val="0"/>
      <w:marTop w:val="0"/>
      <w:marBottom w:val="0"/>
      <w:divBdr>
        <w:top w:val="none" w:sz="0" w:space="0" w:color="auto"/>
        <w:left w:val="none" w:sz="0" w:space="0" w:color="auto"/>
        <w:bottom w:val="none" w:sz="0" w:space="0" w:color="auto"/>
        <w:right w:val="none" w:sz="0" w:space="0" w:color="auto"/>
      </w:divBdr>
    </w:div>
    <w:div w:id="1900282950">
      <w:bodyDiv w:val="1"/>
      <w:marLeft w:val="0"/>
      <w:marRight w:val="0"/>
      <w:marTop w:val="0"/>
      <w:marBottom w:val="0"/>
      <w:divBdr>
        <w:top w:val="none" w:sz="0" w:space="0" w:color="auto"/>
        <w:left w:val="none" w:sz="0" w:space="0" w:color="auto"/>
        <w:bottom w:val="none" w:sz="0" w:space="0" w:color="auto"/>
        <w:right w:val="none" w:sz="0" w:space="0" w:color="auto"/>
      </w:divBdr>
    </w:div>
    <w:div w:id="1913154883">
      <w:bodyDiv w:val="1"/>
      <w:marLeft w:val="0"/>
      <w:marRight w:val="0"/>
      <w:marTop w:val="0"/>
      <w:marBottom w:val="0"/>
      <w:divBdr>
        <w:top w:val="none" w:sz="0" w:space="0" w:color="auto"/>
        <w:left w:val="none" w:sz="0" w:space="0" w:color="auto"/>
        <w:bottom w:val="none" w:sz="0" w:space="0" w:color="auto"/>
        <w:right w:val="none" w:sz="0" w:space="0" w:color="auto"/>
      </w:divBdr>
    </w:div>
    <w:div w:id="1932199308">
      <w:bodyDiv w:val="1"/>
      <w:marLeft w:val="0"/>
      <w:marRight w:val="0"/>
      <w:marTop w:val="0"/>
      <w:marBottom w:val="0"/>
      <w:divBdr>
        <w:top w:val="none" w:sz="0" w:space="0" w:color="auto"/>
        <w:left w:val="none" w:sz="0" w:space="0" w:color="auto"/>
        <w:bottom w:val="none" w:sz="0" w:space="0" w:color="auto"/>
        <w:right w:val="none" w:sz="0" w:space="0" w:color="auto"/>
      </w:divBdr>
      <w:divsChild>
        <w:div w:id="1728333685">
          <w:marLeft w:val="0"/>
          <w:marRight w:val="0"/>
          <w:marTop w:val="0"/>
          <w:marBottom w:val="0"/>
          <w:divBdr>
            <w:top w:val="none" w:sz="0" w:space="0" w:color="auto"/>
            <w:left w:val="none" w:sz="0" w:space="0" w:color="auto"/>
            <w:bottom w:val="none" w:sz="0" w:space="0" w:color="auto"/>
            <w:right w:val="none" w:sz="0" w:space="0" w:color="auto"/>
          </w:divBdr>
        </w:div>
      </w:divsChild>
    </w:div>
    <w:div w:id="1936473026">
      <w:bodyDiv w:val="1"/>
      <w:marLeft w:val="0"/>
      <w:marRight w:val="0"/>
      <w:marTop w:val="0"/>
      <w:marBottom w:val="0"/>
      <w:divBdr>
        <w:top w:val="none" w:sz="0" w:space="0" w:color="auto"/>
        <w:left w:val="none" w:sz="0" w:space="0" w:color="auto"/>
        <w:bottom w:val="none" w:sz="0" w:space="0" w:color="auto"/>
        <w:right w:val="none" w:sz="0" w:space="0" w:color="auto"/>
      </w:divBdr>
    </w:div>
    <w:div w:id="20383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G:\heridata\ico_pdf_docs\cy2013-14\wp-council-242-r1f-activities-14-15.pdf" TargetMode="External"/><Relationship Id="rId18" Type="http://schemas.openxmlformats.org/officeDocument/2006/relationships/hyperlink" Target="http://www.ico.org/documents/International%20Coffee%20Agreements/ica2007f.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co.org/documents/cy2012-13/icc-110-13f-tor-committees.pdf" TargetMode="External"/><Relationship Id="rId7" Type="http://schemas.openxmlformats.org/officeDocument/2006/relationships/endnotes" Target="endnotes.xml"/><Relationship Id="rId12" Type="http://schemas.openxmlformats.org/officeDocument/2006/relationships/hyperlink" Target="file:///G:\heridata\ico_pdf_docs\cy2012-13\icc-res-453f-black-coffee-twig-borer.pdf" TargetMode="External"/><Relationship Id="rId17" Type="http://schemas.openxmlformats.org/officeDocument/2006/relationships/hyperlink" Target="http://dev.ico.org/documents/cy2013-14/schedule-september-201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ev.ico.org/documents/cy2013-14/wp-council-247f-office-holders.pdf" TargetMode="External"/><Relationship Id="rId20" Type="http://schemas.openxmlformats.org/officeDocument/2006/relationships/hyperlink" Target="http://dev.ico.org/documents/icc-102-7f-rules-org-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heridata\ico_pdf_docs\cy2012-13\icc-res-451f-leaf-rust.pdf" TargetMode="External"/><Relationship Id="rId24" Type="http://schemas.openxmlformats.org/officeDocument/2006/relationships/hyperlink" Target="http://www.ico.org/documents/cy2012-13/ed-2033-r7f-membership.pdf" TargetMode="External"/><Relationship Id="rId5" Type="http://schemas.openxmlformats.org/officeDocument/2006/relationships/webSettings" Target="webSettings.xml"/><Relationship Id="rId15" Type="http://schemas.openxmlformats.org/officeDocument/2006/relationships/hyperlink" Target="file:///G:\heridata\ico_pdf_docs\cy2012-13\icc-111-7f-eu-regulation-1169.pdf" TargetMode="External"/><Relationship Id="rId23" Type="http://schemas.openxmlformats.org/officeDocument/2006/relationships/hyperlink" Target="http://www.ico.org/fr/office_holders_f.asp?section=&#192;_notre_sujet" TargetMode="External"/><Relationship Id="rId10" Type="http://schemas.openxmlformats.org/officeDocument/2006/relationships/hyperlink" Target="file:///G:\heridata\ico_pdf_docs\cy2013-14\wp-council-246f-draft-resolution.pdf" TargetMode="External"/><Relationship Id="rId19" Type="http://schemas.openxmlformats.org/officeDocument/2006/relationships/hyperlink" Target="http://dev.ico.org/documents/icc-105-19f-action-plan.pdf" TargetMode="External"/><Relationship Id="rId4" Type="http://schemas.openxmlformats.org/officeDocument/2006/relationships/settings" Target="settings.xml"/><Relationship Id="rId9" Type="http://schemas.openxmlformats.org/officeDocument/2006/relationships/hyperlink" Target="file:///G:\heridata\ico_pdf_docs\cy2013-14\schedule-september-2014.pdf" TargetMode="External"/><Relationship Id="rId14" Type="http://schemas.openxmlformats.org/officeDocument/2006/relationships/hyperlink" Target="http://dev.ico.org/documents/cy2013-14/wp-council-242-a1f-activities-14-15.pdf" TargetMode="External"/><Relationship Id="rId22" Type="http://schemas.openxmlformats.org/officeDocument/2006/relationships/hyperlink" Target="http://dev.ico.org/documents/cy2012-13/model-credentials-icc-111-f.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7307-7349-421E-9F6B-564BE6C2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1352</Words>
  <Characters>9131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7</vt:lpstr>
    </vt:vector>
  </TitlesOfParts>
  <Company>International Coffee</Company>
  <LinksUpToDate>false</LinksUpToDate>
  <CharactersWithSpaces>10463</CharactersWithSpaces>
  <SharedDoc>false</SharedDoc>
  <HLinks>
    <vt:vector size="66" baseType="variant">
      <vt:variant>
        <vt:i4>5701724</vt:i4>
      </vt:variant>
      <vt:variant>
        <vt:i4>30</vt:i4>
      </vt:variant>
      <vt:variant>
        <vt:i4>0</vt:i4>
      </vt:variant>
      <vt:variant>
        <vt:i4>5</vt:i4>
      </vt:variant>
      <vt:variant>
        <vt:lpwstr>http://dev.ico.org/documents/cy2012-13/ed-2033-r7e-membership.pdf</vt:lpwstr>
      </vt:variant>
      <vt:variant>
        <vt:lpwstr/>
      </vt:variant>
      <vt:variant>
        <vt:i4>2293879</vt:i4>
      </vt:variant>
      <vt:variant>
        <vt:i4>27</vt:i4>
      </vt:variant>
      <vt:variant>
        <vt:i4>0</vt:i4>
      </vt:variant>
      <vt:variant>
        <vt:i4>5</vt:i4>
      </vt:variant>
      <vt:variant>
        <vt:lpwstr>http://dev.ico.org/officeholders_e.asp?section=About_Us</vt:lpwstr>
      </vt:variant>
      <vt:variant>
        <vt:lpwstr/>
      </vt:variant>
      <vt:variant>
        <vt:i4>2556028</vt:i4>
      </vt:variant>
      <vt:variant>
        <vt:i4>24</vt:i4>
      </vt:variant>
      <vt:variant>
        <vt:i4>0</vt:i4>
      </vt:variant>
      <vt:variant>
        <vt:i4>5</vt:i4>
      </vt:variant>
      <vt:variant>
        <vt:lpwstr>http://dev.ico.org/documents/cy2012-13/model-credentials-icc-111-e.pdf</vt:lpwstr>
      </vt:variant>
      <vt:variant>
        <vt:lpwstr/>
      </vt:variant>
      <vt:variant>
        <vt:i4>5963789</vt:i4>
      </vt:variant>
      <vt:variant>
        <vt:i4>21</vt:i4>
      </vt:variant>
      <vt:variant>
        <vt:i4>0</vt:i4>
      </vt:variant>
      <vt:variant>
        <vt:i4>5</vt:i4>
      </vt:variant>
      <vt:variant>
        <vt:lpwstr>http://dev.ico.org/documents/cy2012-13/icc-110-13e-tor-committees.pdf</vt:lpwstr>
      </vt:variant>
      <vt:variant>
        <vt:lpwstr/>
      </vt:variant>
      <vt:variant>
        <vt:i4>5636181</vt:i4>
      </vt:variant>
      <vt:variant>
        <vt:i4>18</vt:i4>
      </vt:variant>
      <vt:variant>
        <vt:i4>0</vt:i4>
      </vt:variant>
      <vt:variant>
        <vt:i4>5</vt:i4>
      </vt:variant>
      <vt:variant>
        <vt:lpwstr>http://dev.ico.org/documents/icc-102-7e-rules-org.pdf</vt:lpwstr>
      </vt:variant>
      <vt:variant>
        <vt:lpwstr/>
      </vt:variant>
      <vt:variant>
        <vt:i4>7405614</vt:i4>
      </vt:variant>
      <vt:variant>
        <vt:i4>15</vt:i4>
      </vt:variant>
      <vt:variant>
        <vt:i4>0</vt:i4>
      </vt:variant>
      <vt:variant>
        <vt:i4>5</vt:i4>
      </vt:variant>
      <vt:variant>
        <vt:lpwstr>http://dev.ico.org/documents/icc-105-19-r1e-action-plan.pdf</vt:lpwstr>
      </vt:variant>
      <vt:variant>
        <vt:lpwstr/>
      </vt:variant>
      <vt:variant>
        <vt:i4>4194315</vt:i4>
      </vt:variant>
      <vt:variant>
        <vt:i4>12</vt:i4>
      </vt:variant>
      <vt:variant>
        <vt:i4>0</vt:i4>
      </vt:variant>
      <vt:variant>
        <vt:i4>5</vt:i4>
      </vt:variant>
      <vt:variant>
        <vt:lpwstr>http://www.ico.org/documents/International Coffee Agreements/ica2007e.pdf</vt:lpwstr>
      </vt:variant>
      <vt:variant>
        <vt:lpwstr/>
      </vt:variant>
      <vt:variant>
        <vt:i4>4194380</vt:i4>
      </vt:variant>
      <vt:variant>
        <vt:i4>9</vt:i4>
      </vt:variant>
      <vt:variant>
        <vt:i4>0</vt:i4>
      </vt:variant>
      <vt:variant>
        <vt:i4>5</vt:i4>
      </vt:variant>
      <vt:variant>
        <vt:lpwstr>http://dev.ico.org/documents/cy2012-13/pj-46-r1e-ethiopia-unido-illy.pdf</vt:lpwstr>
      </vt:variant>
      <vt:variant>
        <vt:lpwstr/>
      </vt:variant>
      <vt:variant>
        <vt:i4>7274618</vt:i4>
      </vt:variant>
      <vt:variant>
        <vt:i4>6</vt:i4>
      </vt:variant>
      <vt:variant>
        <vt:i4>0</vt:i4>
      </vt:variant>
      <vt:variant>
        <vt:i4>5</vt:i4>
      </vt:variant>
      <vt:variant>
        <vt:lpwstr>http://dev.ico.org/documents/cy2012-13/icc-111-9e-letter-italy-wcc-2015.pdf</vt:lpwstr>
      </vt:variant>
      <vt:variant>
        <vt:lpwstr/>
      </vt:variant>
      <vt:variant>
        <vt:i4>524309</vt:i4>
      </vt:variant>
      <vt:variant>
        <vt:i4>3</vt:i4>
      </vt:variant>
      <vt:variant>
        <vt:i4>0</vt:i4>
      </vt:variant>
      <vt:variant>
        <vt:i4>5</vt:i4>
      </vt:variant>
      <vt:variant>
        <vt:lpwstr>http://dev.ico.org/documents/icc-109-5e-votes-redistribution.pdf</vt:lpwstr>
      </vt:variant>
      <vt:variant>
        <vt:lpwstr/>
      </vt:variant>
      <vt:variant>
        <vt:i4>7733344</vt:i4>
      </vt:variant>
      <vt:variant>
        <vt:i4>0</vt:i4>
      </vt:variant>
      <vt:variant>
        <vt:i4>0</vt:i4>
      </vt:variant>
      <vt:variant>
        <vt:i4>5</vt:i4>
      </vt:variant>
      <vt:variant>
        <vt:lpwstr>http://dev.ico.org/documents/cy2012-13/schedule-brazil-september-2013-e.pdf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GLASS</dc:creator>
  <cp:lastModifiedBy>tiero</cp:lastModifiedBy>
  <cp:revision>6</cp:revision>
  <cp:lastPrinted>2014-05-22T12:12:00Z</cp:lastPrinted>
  <dcterms:created xsi:type="dcterms:W3CDTF">2014-09-01T08:14:00Z</dcterms:created>
  <dcterms:modified xsi:type="dcterms:W3CDTF">2014-09-01T12:42:00Z</dcterms:modified>
</cp:coreProperties>
</file>